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A5" w:rsidRDefault="00467F29" w:rsidP="00467F2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Starosta Tucholski                          </w:t>
      </w:r>
      <w:r w:rsidR="00DF66A5">
        <w:rPr>
          <w:rFonts w:ascii="Garamond" w:hAnsi="Garamond"/>
          <w:b/>
          <w:bCs/>
        </w:rPr>
        <w:t>OBWIESZCZENIE</w:t>
      </w:r>
    </w:p>
    <w:p w:rsidR="00DF66A5" w:rsidRDefault="00DF66A5" w:rsidP="00DF66A5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STAROSTY TUCHOLSKIEGO</w:t>
      </w:r>
    </w:p>
    <w:p w:rsidR="00DF66A5" w:rsidRDefault="00DF66A5" w:rsidP="00DF66A5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z dnia 26 czerwca 2017 r.</w:t>
      </w:r>
    </w:p>
    <w:p w:rsidR="00DF66A5" w:rsidRDefault="00DF66A5" w:rsidP="00DF66A5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 xml:space="preserve">znak: </w:t>
      </w:r>
      <w:r>
        <w:rPr>
          <w:rFonts w:ascii="Garamond" w:hAnsi="Garamond"/>
          <w:b/>
          <w:bCs/>
        </w:rPr>
        <w:t>OŚ.6341.11.2017</w:t>
      </w:r>
    </w:p>
    <w:p w:rsidR="00986014" w:rsidRDefault="00986014" w:rsidP="00DF66A5">
      <w:pPr>
        <w:jc w:val="center"/>
        <w:rPr>
          <w:rFonts w:ascii="Garamond" w:hAnsi="Garamond"/>
          <w:b/>
          <w:bCs/>
        </w:rPr>
      </w:pPr>
    </w:p>
    <w:p w:rsidR="00DF66A5" w:rsidRPr="00DF66A5" w:rsidRDefault="00DF66A5" w:rsidP="00DF66A5">
      <w:pPr>
        <w:ind w:left="1134" w:hanging="1134"/>
        <w:jc w:val="both"/>
        <w:rPr>
          <w:rFonts w:ascii="Garamond" w:hAnsi="Garamond"/>
          <w:b/>
          <w:bCs/>
        </w:rPr>
      </w:pPr>
      <w:r w:rsidRPr="00DF66A5">
        <w:rPr>
          <w:rFonts w:ascii="Garamond" w:hAnsi="Garamond"/>
          <w:bCs/>
        </w:rPr>
        <w:t xml:space="preserve">w sprawie: </w:t>
      </w:r>
      <w:r w:rsidRPr="00DF66A5">
        <w:rPr>
          <w:rFonts w:ascii="Garamond" w:hAnsi="Garamond"/>
          <w:b/>
          <w:bCs/>
        </w:rPr>
        <w:t>zawiadomienia Stron o zebraniu materiału dowodowego i możliwości składania uwag   i wniosków</w:t>
      </w:r>
    </w:p>
    <w:p w:rsidR="00DF66A5" w:rsidRDefault="00DF66A5" w:rsidP="00DF66A5">
      <w:pPr>
        <w:jc w:val="center"/>
        <w:rPr>
          <w:rFonts w:ascii="Garamond" w:hAnsi="Garamond"/>
          <w:bCs/>
        </w:rPr>
      </w:pPr>
    </w:p>
    <w:p w:rsidR="00DF66A5" w:rsidRDefault="00DF66A5" w:rsidP="00DF66A5">
      <w:pPr>
        <w:pStyle w:val="Tekstpodstawowy"/>
        <w:rPr>
          <w:rFonts w:ascii="Garamond" w:hAnsi="Garamond"/>
        </w:rPr>
      </w:pPr>
      <w:r>
        <w:rPr>
          <w:rFonts w:ascii="Garamond" w:hAnsi="Garamond"/>
          <w:bCs/>
        </w:rPr>
        <w:tab/>
        <w:t xml:space="preserve"> W związku z prowadzonym postępowaniem administracyjnym w sprawie wydania dla Gminy Cekcyn pozwolenia </w:t>
      </w:r>
      <w:r w:rsidR="00467F29">
        <w:rPr>
          <w:rFonts w:ascii="Garamond" w:hAnsi="Garamond"/>
          <w:bCs/>
        </w:rPr>
        <w:pgNum/>
      </w:r>
      <w:proofErr w:type="spellStart"/>
      <w:r w:rsidR="00467F29">
        <w:rPr>
          <w:rFonts w:ascii="Garamond" w:hAnsi="Garamond"/>
          <w:bCs/>
        </w:rPr>
        <w:t>uchola</w:t>
      </w:r>
      <w:proofErr w:type="spellEnd"/>
      <w:r w:rsidR="00467F29">
        <w:rPr>
          <w:rFonts w:ascii="Garamond" w:hAnsi="Garamond"/>
          <w:bCs/>
        </w:rPr>
        <w:pgNum/>
      </w:r>
      <w:proofErr w:type="spellStart"/>
      <w:r w:rsidR="00467F29">
        <w:rPr>
          <w:rFonts w:ascii="Garamond" w:hAnsi="Garamond"/>
          <w:bCs/>
        </w:rPr>
        <w:t>awnego</w:t>
      </w:r>
      <w:proofErr w:type="spellEnd"/>
      <w:r>
        <w:rPr>
          <w:rFonts w:ascii="Garamond" w:hAnsi="Garamond"/>
          <w:bCs/>
        </w:rPr>
        <w:t xml:space="preserve"> </w:t>
      </w:r>
      <w:r w:rsidRPr="005502F4">
        <w:rPr>
          <w:rFonts w:ascii="Garamond" w:hAnsi="Garamond"/>
        </w:rPr>
        <w:t xml:space="preserve">na szczególne </w:t>
      </w:r>
      <w:r>
        <w:rPr>
          <w:rFonts w:ascii="Garamond" w:hAnsi="Garamond"/>
        </w:rPr>
        <w:t xml:space="preserve">korzystanie z wód polegające na </w:t>
      </w:r>
      <w:r w:rsidRPr="005502F4">
        <w:rPr>
          <w:rFonts w:ascii="Garamond" w:hAnsi="Garamond"/>
        </w:rPr>
        <w:t xml:space="preserve">poborze wód podziemnych z ujęcia zlokalizowanego na terenie działki nr </w:t>
      </w:r>
      <w:proofErr w:type="spellStart"/>
      <w:r w:rsidRPr="005502F4">
        <w:rPr>
          <w:rFonts w:ascii="Garamond" w:hAnsi="Garamond"/>
        </w:rPr>
        <w:t>ewid</w:t>
      </w:r>
      <w:proofErr w:type="spellEnd"/>
      <w:r w:rsidRPr="005502F4">
        <w:rPr>
          <w:rFonts w:ascii="Garamond" w:hAnsi="Garamond"/>
        </w:rPr>
        <w:t>. 77/2 obręb Wielkie Budziska, w m. Wielkie Budziska</w:t>
      </w:r>
      <w:r>
        <w:rPr>
          <w:rFonts w:ascii="Garamond" w:hAnsi="Garamond"/>
        </w:rPr>
        <w:t xml:space="preserve"> oraz na odprowadzaniu wód </w:t>
      </w:r>
      <w:proofErr w:type="spellStart"/>
      <w:r>
        <w:rPr>
          <w:rFonts w:ascii="Garamond" w:hAnsi="Garamond"/>
        </w:rPr>
        <w:t>popłucznych</w:t>
      </w:r>
      <w:proofErr w:type="spellEnd"/>
      <w:r>
        <w:rPr>
          <w:rFonts w:ascii="Garamond" w:hAnsi="Garamond"/>
        </w:rPr>
        <w:t xml:space="preserve"> ze stacji uzdatniania wody do </w:t>
      </w:r>
      <w:r w:rsidRPr="005502F4">
        <w:rPr>
          <w:rFonts w:ascii="Garamond" w:hAnsi="Garamond"/>
        </w:rPr>
        <w:t xml:space="preserve"> rowu melioracji wodnych szczegółowych </w:t>
      </w:r>
      <w:proofErr w:type="spellStart"/>
      <w:r w:rsidRPr="005502F4">
        <w:rPr>
          <w:rFonts w:ascii="Garamond" w:hAnsi="Garamond"/>
        </w:rPr>
        <w:t>R-R</w:t>
      </w:r>
      <w:proofErr w:type="spellEnd"/>
      <w:r>
        <w:rPr>
          <w:rFonts w:ascii="Garamond" w:hAnsi="Garamond"/>
        </w:rPr>
        <w:t xml:space="preserve"> (tj. do ziemi), a także w</w:t>
      </w:r>
      <w:r w:rsidRPr="005502F4">
        <w:rPr>
          <w:rFonts w:ascii="Garamond" w:hAnsi="Garamond"/>
        </w:rPr>
        <w:t>ygaszenia decyzji Starosty Tucholskiego z dnia 03 sierpnia 2015 r. znak: OŚ.6341.5.2015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  <w:t>i u</w:t>
      </w:r>
      <w:r w:rsidRPr="005502F4">
        <w:rPr>
          <w:rFonts w:ascii="Garamond" w:hAnsi="Garamond"/>
        </w:rPr>
        <w:t>stanowienia strefy ochronnej obejmującej teren ochrony bezpośredniej dla ww. ujęcia</w:t>
      </w:r>
      <w:r>
        <w:rPr>
          <w:rFonts w:ascii="Garamond" w:hAnsi="Garamond"/>
        </w:rPr>
        <w:t xml:space="preserve">, po  wniesieniu uwag i wniosków stron postępowania do rozpatrywanego podania, uzupełniony został operat </w:t>
      </w:r>
      <w:r w:rsidR="00467F29">
        <w:rPr>
          <w:rFonts w:ascii="Garamond" w:hAnsi="Garamond"/>
        </w:rPr>
        <w:pgNum/>
      </w:r>
      <w:proofErr w:type="spellStart"/>
      <w:r w:rsidR="00467F29">
        <w:rPr>
          <w:rFonts w:ascii="Garamond" w:hAnsi="Garamond"/>
        </w:rPr>
        <w:t>uchola</w:t>
      </w:r>
      <w:proofErr w:type="spellEnd"/>
      <w:r w:rsidR="00467F29">
        <w:rPr>
          <w:rFonts w:ascii="Garamond" w:hAnsi="Garamond"/>
        </w:rPr>
        <w:pgNum/>
      </w:r>
      <w:proofErr w:type="spellStart"/>
      <w:r w:rsidR="00467F29">
        <w:rPr>
          <w:rFonts w:ascii="Garamond" w:hAnsi="Garamond"/>
        </w:rPr>
        <w:t>awne</w:t>
      </w:r>
      <w:proofErr w:type="spellEnd"/>
      <w:r>
        <w:rPr>
          <w:rFonts w:ascii="Garamond" w:hAnsi="Garamond"/>
        </w:rPr>
        <w:t xml:space="preserve"> w zakresie rejestru poboru wody o dane z 2016 r. i 2017 r. oraz dokonano rozdziału pobieranej wody odrębnie dla każdej studni.</w:t>
      </w:r>
    </w:p>
    <w:p w:rsidR="00DF66A5" w:rsidRDefault="00DF66A5" w:rsidP="00DF66A5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ab/>
        <w:t xml:space="preserve">W nawiązaniu do powyższego Starosta Tucholski udzielać będzie pozwolenia </w:t>
      </w:r>
      <w:r w:rsidR="00467F29">
        <w:rPr>
          <w:rFonts w:ascii="Garamond" w:hAnsi="Garamond"/>
        </w:rPr>
        <w:pgNum/>
      </w:r>
      <w:proofErr w:type="spellStart"/>
      <w:r w:rsidR="00467F29">
        <w:rPr>
          <w:rFonts w:ascii="Garamond" w:hAnsi="Garamond"/>
        </w:rPr>
        <w:t>uchola</w:t>
      </w:r>
      <w:proofErr w:type="spellEnd"/>
      <w:r w:rsidR="00467F29">
        <w:rPr>
          <w:rFonts w:ascii="Garamond" w:hAnsi="Garamond"/>
        </w:rPr>
        <w:pgNum/>
      </w:r>
      <w:proofErr w:type="spellStart"/>
      <w:r w:rsidR="00467F29">
        <w:rPr>
          <w:rFonts w:ascii="Garamond" w:hAnsi="Garamond"/>
        </w:rPr>
        <w:t>awnego</w:t>
      </w:r>
      <w:proofErr w:type="spellEnd"/>
      <w:r>
        <w:rPr>
          <w:rFonts w:ascii="Garamond" w:hAnsi="Garamond"/>
        </w:rPr>
        <w:t xml:space="preserve"> na pobór wód podziemnych z ujęcia zlokalizowanego na terenie działki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77/2 obręb Wielkie Budziska w m. Wielkie Budziska, gm. Cekcyn, w ilościach:</w:t>
      </w:r>
    </w:p>
    <w:p w:rsidR="00DF66A5" w:rsidRPr="00DA3053" w:rsidRDefault="00DF66A5" w:rsidP="00DF66A5">
      <w:pPr>
        <w:pStyle w:val="Standard"/>
        <w:tabs>
          <w:tab w:val="left" w:pos="0"/>
          <w:tab w:val="left" w:pos="993"/>
        </w:tabs>
        <w:rPr>
          <w:rFonts w:ascii="Garamond" w:hAnsi="Garamond"/>
          <w:lang w:val="en-US"/>
        </w:rPr>
      </w:pPr>
      <w:r w:rsidRPr="00DA3053">
        <w:rPr>
          <w:rFonts w:ascii="Garamond" w:hAnsi="Garamond"/>
          <w:lang w:val="en-US"/>
        </w:rPr>
        <w:t>a)</w:t>
      </w:r>
      <w:r w:rsidRPr="00DA3053">
        <w:rPr>
          <w:rFonts w:ascii="Garamond" w:hAnsi="Garamond"/>
          <w:lang w:val="en-US"/>
        </w:rPr>
        <w:tab/>
        <w:t xml:space="preserve">- </w:t>
      </w:r>
      <w:proofErr w:type="spellStart"/>
      <w:r w:rsidRPr="00DA3053"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śr</w:t>
      </w:r>
      <w:proofErr w:type="spellEnd"/>
      <w:r w:rsidRPr="00DA3053">
        <w:rPr>
          <w:rFonts w:ascii="Garamond" w:hAnsi="Garamond"/>
          <w:vertAlign w:val="subscript"/>
          <w:lang w:val="en-US"/>
        </w:rPr>
        <w:t xml:space="preserve">/d </w:t>
      </w:r>
      <w:r w:rsidRPr="00DA3053">
        <w:rPr>
          <w:rFonts w:ascii="Garamond" w:hAnsi="Garamond"/>
          <w:lang w:val="en-US"/>
        </w:rPr>
        <w:t>= 369,24 m³/d,</w:t>
      </w:r>
    </w:p>
    <w:p w:rsidR="00DF66A5" w:rsidRPr="00DA3053" w:rsidRDefault="00DF66A5" w:rsidP="00DF66A5">
      <w:pPr>
        <w:pStyle w:val="Standard"/>
        <w:tabs>
          <w:tab w:val="left" w:pos="1560"/>
        </w:tabs>
        <w:rPr>
          <w:rFonts w:ascii="Garamond" w:hAnsi="Garamond"/>
          <w:lang w:val="en-US"/>
        </w:rPr>
      </w:pPr>
      <w:r w:rsidRPr="00DA3053">
        <w:rPr>
          <w:rFonts w:ascii="Garamond" w:hAnsi="Garamond"/>
          <w:lang w:val="en-US"/>
        </w:rPr>
        <w:t xml:space="preserve">                 - </w:t>
      </w:r>
      <w:proofErr w:type="spellStart"/>
      <w:r w:rsidRPr="00DA3053"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max</w:t>
      </w:r>
      <w:proofErr w:type="spellEnd"/>
      <w:r w:rsidRPr="00DA3053">
        <w:rPr>
          <w:rFonts w:ascii="Garamond" w:hAnsi="Garamond"/>
          <w:vertAlign w:val="subscript"/>
          <w:lang w:val="en-US"/>
        </w:rPr>
        <w:t xml:space="preserve">/h </w:t>
      </w:r>
      <w:r w:rsidRPr="00DA3053">
        <w:rPr>
          <w:rFonts w:ascii="Garamond" w:hAnsi="Garamond"/>
          <w:lang w:val="en-US"/>
        </w:rPr>
        <w:t>= 30,35 m³/h,</w:t>
      </w:r>
    </w:p>
    <w:p w:rsidR="00DF66A5" w:rsidRPr="00DE340F" w:rsidRDefault="00DF66A5" w:rsidP="00DF66A5">
      <w:pPr>
        <w:pStyle w:val="Standard"/>
        <w:tabs>
          <w:tab w:val="left" w:pos="1560"/>
        </w:tabs>
        <w:rPr>
          <w:rFonts w:ascii="Garamond" w:hAnsi="Garamond"/>
        </w:rPr>
      </w:pPr>
      <w:r w:rsidRPr="009B26CB">
        <w:rPr>
          <w:rFonts w:ascii="Garamond" w:hAnsi="Garamond"/>
          <w:lang w:val="en-US"/>
        </w:rPr>
        <w:t xml:space="preserve">                 </w:t>
      </w:r>
      <w:r w:rsidRPr="00DE340F">
        <w:rPr>
          <w:rFonts w:ascii="Garamond" w:hAnsi="Garamond"/>
        </w:rPr>
        <w:t xml:space="preserve">- </w:t>
      </w:r>
      <w:proofErr w:type="spellStart"/>
      <w:r w:rsidRPr="00DE340F">
        <w:rPr>
          <w:rFonts w:ascii="Garamond" w:hAnsi="Garamond"/>
        </w:rPr>
        <w:t>Q</w:t>
      </w:r>
      <w:r w:rsidRPr="00DA3053">
        <w:rPr>
          <w:rFonts w:ascii="Garamond" w:hAnsi="Garamond"/>
          <w:vertAlign w:val="subscript"/>
        </w:rPr>
        <w:t>max</w:t>
      </w:r>
      <w:proofErr w:type="spellEnd"/>
      <w:r w:rsidRPr="00DA3053">
        <w:rPr>
          <w:rFonts w:ascii="Garamond" w:hAnsi="Garamond"/>
          <w:vertAlign w:val="subscript"/>
        </w:rPr>
        <w:t>/</w:t>
      </w:r>
      <w:proofErr w:type="spellStart"/>
      <w:r w:rsidRPr="00DA3053">
        <w:rPr>
          <w:rFonts w:ascii="Garamond" w:hAnsi="Garamond"/>
          <w:vertAlign w:val="subscript"/>
        </w:rPr>
        <w:t>r</w:t>
      </w:r>
      <w:proofErr w:type="spellEnd"/>
      <w:r w:rsidRPr="00DA3053">
        <w:rPr>
          <w:rFonts w:ascii="Garamond" w:hAnsi="Garamond"/>
          <w:vertAlign w:val="subscript"/>
        </w:rPr>
        <w:t xml:space="preserve">  </w:t>
      </w:r>
      <w:r w:rsidRPr="00DE340F">
        <w:rPr>
          <w:rFonts w:ascii="Garamond" w:hAnsi="Garamond"/>
        </w:rPr>
        <w:t xml:space="preserve">= 134 773,00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/rok</w:t>
      </w:r>
      <w:r>
        <w:rPr>
          <w:rFonts w:ascii="Garamond" w:hAnsi="Garamond"/>
        </w:rPr>
        <w:t>,</w:t>
      </w:r>
    </w:p>
    <w:p w:rsidR="00DF66A5" w:rsidRDefault="00DF66A5" w:rsidP="00DF66A5">
      <w:pPr>
        <w:pStyle w:val="Standard"/>
        <w:tabs>
          <w:tab w:val="left" w:pos="1560"/>
        </w:tabs>
        <w:jc w:val="both"/>
        <w:rPr>
          <w:rFonts w:ascii="Garamond" w:hAnsi="Garamond"/>
        </w:rPr>
      </w:pPr>
      <w:r w:rsidRPr="00DE340F">
        <w:rPr>
          <w:rFonts w:ascii="Garamond" w:hAnsi="Garamond"/>
          <w:i/>
        </w:rPr>
        <w:t xml:space="preserve">- </w:t>
      </w:r>
      <w:r w:rsidRPr="00DE340F">
        <w:rPr>
          <w:rFonts w:ascii="Garamond" w:hAnsi="Garamond"/>
        </w:rPr>
        <w:t>z utworów trzeciorzędowych</w:t>
      </w:r>
      <w:r>
        <w:rPr>
          <w:rFonts w:ascii="Garamond" w:hAnsi="Garamond"/>
        </w:rPr>
        <w:t xml:space="preserve"> (neogen)</w:t>
      </w:r>
      <w:r w:rsidRPr="00DE340F">
        <w:rPr>
          <w:rFonts w:ascii="Garamond" w:hAnsi="Garamond"/>
        </w:rPr>
        <w:t xml:space="preserve"> tj. ze studni wierconej </w:t>
      </w:r>
      <w:r w:rsidRPr="00DE340F">
        <w:rPr>
          <w:rFonts w:ascii="Garamond" w:hAnsi="Garamond"/>
          <w:b/>
          <w:bCs/>
        </w:rPr>
        <w:t xml:space="preserve">nr 1 (studnia awaryjna) </w:t>
      </w:r>
      <w:r>
        <w:rPr>
          <w:rFonts w:ascii="Garamond" w:hAnsi="Garamond"/>
          <w:b/>
          <w:bCs/>
        </w:rPr>
        <w:br/>
      </w:r>
      <w:r w:rsidRPr="00DE340F">
        <w:rPr>
          <w:rFonts w:ascii="Garamond" w:hAnsi="Garamond"/>
        </w:rPr>
        <w:t>o głębokości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>h = 153,0 m i zatwierdzonych z</w:t>
      </w:r>
      <w:r>
        <w:rPr>
          <w:rFonts w:ascii="Garamond" w:hAnsi="Garamond"/>
        </w:rPr>
        <w:t xml:space="preserve">asobach eksploatacyjnych   </w:t>
      </w:r>
      <w:proofErr w:type="spellStart"/>
      <w:r>
        <w:rPr>
          <w:rFonts w:ascii="Garamond" w:hAnsi="Garamond"/>
        </w:rPr>
        <w:t>Q</w:t>
      </w:r>
      <w:r w:rsidRPr="00A34592">
        <w:rPr>
          <w:rFonts w:ascii="Garamond" w:hAnsi="Garamond"/>
          <w:vertAlign w:val="subscript"/>
        </w:rPr>
        <w:t>max</w:t>
      </w:r>
      <w:proofErr w:type="spellEnd"/>
      <w:r w:rsidRPr="00A34592">
        <w:rPr>
          <w:rFonts w:ascii="Garamond" w:hAnsi="Garamond"/>
          <w:vertAlign w:val="subscript"/>
        </w:rPr>
        <w:t xml:space="preserve">/h </w:t>
      </w:r>
      <w:r w:rsidRPr="00DE340F">
        <w:rPr>
          <w:rFonts w:ascii="Garamond" w:hAnsi="Garamond"/>
        </w:rPr>
        <w:t xml:space="preserve">= 50,0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 xml:space="preserve">/h przy depresji S = 22,0 m </w:t>
      </w:r>
    </w:p>
    <w:p w:rsidR="00DF66A5" w:rsidRPr="00DA3053" w:rsidRDefault="00DF66A5" w:rsidP="00DF66A5">
      <w:pPr>
        <w:pStyle w:val="Standard"/>
        <w:tabs>
          <w:tab w:val="left" w:pos="0"/>
          <w:tab w:val="left" w:pos="993"/>
        </w:tabs>
        <w:rPr>
          <w:rFonts w:ascii="Garamond" w:hAnsi="Garamond"/>
          <w:lang w:val="en-US"/>
        </w:rPr>
      </w:pPr>
      <w:r w:rsidRPr="00DA3053">
        <w:rPr>
          <w:rFonts w:ascii="Garamond" w:hAnsi="Garamond"/>
          <w:lang w:val="en-US"/>
        </w:rPr>
        <w:t xml:space="preserve">b) </w:t>
      </w:r>
      <w:r w:rsidRPr="00DA3053"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 xml:space="preserve"> </w:t>
      </w:r>
      <w:r w:rsidRPr="00DA3053">
        <w:rPr>
          <w:rFonts w:ascii="Garamond" w:hAnsi="Garamond"/>
          <w:lang w:val="en-US"/>
        </w:rPr>
        <w:t xml:space="preserve">- </w:t>
      </w:r>
      <w:proofErr w:type="spellStart"/>
      <w:r w:rsidRPr="00DA3053"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śr</w:t>
      </w:r>
      <w:proofErr w:type="spellEnd"/>
      <w:r w:rsidRPr="00DA3053">
        <w:rPr>
          <w:rFonts w:ascii="Garamond" w:hAnsi="Garamond"/>
          <w:vertAlign w:val="subscript"/>
          <w:lang w:val="en-US"/>
        </w:rPr>
        <w:t>/d.</w:t>
      </w:r>
      <w:r w:rsidRPr="00DA3053">
        <w:rPr>
          <w:rFonts w:ascii="Garamond" w:hAnsi="Garamond"/>
          <w:lang w:val="en-US"/>
        </w:rPr>
        <w:t xml:space="preserve"> = 987,40 m³/d</w:t>
      </w:r>
      <w:r>
        <w:rPr>
          <w:rFonts w:ascii="Garamond" w:hAnsi="Garamond"/>
          <w:lang w:val="en-US"/>
        </w:rPr>
        <w:t>,</w:t>
      </w:r>
    </w:p>
    <w:p w:rsidR="00DF66A5" w:rsidRPr="00DA3053" w:rsidRDefault="00DF66A5" w:rsidP="00DF66A5">
      <w:pPr>
        <w:pStyle w:val="Standard"/>
        <w:tabs>
          <w:tab w:val="left" w:pos="156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                 </w:t>
      </w:r>
      <w:r w:rsidRPr="00DA3053">
        <w:rPr>
          <w:rFonts w:ascii="Garamond" w:hAnsi="Garamond"/>
          <w:lang w:val="en-US"/>
        </w:rPr>
        <w:t xml:space="preserve"> - </w:t>
      </w:r>
      <w:proofErr w:type="spellStart"/>
      <w:r>
        <w:rPr>
          <w:rFonts w:ascii="Garamond" w:hAnsi="Garamond"/>
          <w:lang w:val="en-US"/>
        </w:rPr>
        <w:t>Q</w:t>
      </w:r>
      <w:r w:rsidRPr="00DA3053">
        <w:rPr>
          <w:rFonts w:ascii="Garamond" w:hAnsi="Garamond"/>
          <w:vertAlign w:val="subscript"/>
          <w:lang w:val="en-US"/>
        </w:rPr>
        <w:t>max</w:t>
      </w:r>
      <w:proofErr w:type="spellEnd"/>
      <w:r w:rsidRPr="00DA3053">
        <w:rPr>
          <w:rFonts w:ascii="Garamond" w:hAnsi="Garamond"/>
          <w:vertAlign w:val="subscript"/>
          <w:lang w:val="en-US"/>
        </w:rPr>
        <w:t xml:space="preserve">/h </w:t>
      </w:r>
      <w:r w:rsidRPr="00DA3053">
        <w:rPr>
          <w:rFonts w:ascii="Garamond" w:hAnsi="Garamond"/>
          <w:lang w:val="en-US"/>
        </w:rPr>
        <w:t>= 45,00 m³/h</w:t>
      </w:r>
      <w:r>
        <w:rPr>
          <w:rFonts w:ascii="Garamond" w:hAnsi="Garamond"/>
          <w:lang w:val="en-US"/>
        </w:rPr>
        <w:t>,</w:t>
      </w:r>
    </w:p>
    <w:p w:rsidR="00DF66A5" w:rsidRPr="00DE340F" w:rsidRDefault="00DF66A5" w:rsidP="00DF66A5">
      <w:pPr>
        <w:pStyle w:val="Standard"/>
        <w:tabs>
          <w:tab w:val="left" w:pos="993"/>
          <w:tab w:val="left" w:pos="1560"/>
        </w:tabs>
        <w:rPr>
          <w:rFonts w:ascii="Garamond" w:hAnsi="Garamond"/>
        </w:rPr>
      </w:pPr>
      <w:r w:rsidRPr="009B26CB">
        <w:rPr>
          <w:rFonts w:ascii="Garamond" w:hAnsi="Garamond"/>
          <w:lang w:val="en-US"/>
        </w:rPr>
        <w:t xml:space="preserve">                  </w:t>
      </w: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Q</w:t>
      </w:r>
      <w:r w:rsidRPr="00DA3053">
        <w:rPr>
          <w:rFonts w:ascii="Garamond" w:hAnsi="Garamond"/>
          <w:vertAlign w:val="subscript"/>
        </w:rPr>
        <w:t>max</w:t>
      </w:r>
      <w:proofErr w:type="spellEnd"/>
      <w:r w:rsidRPr="00DA3053">
        <w:rPr>
          <w:rFonts w:ascii="Garamond" w:hAnsi="Garamond"/>
          <w:vertAlign w:val="subscript"/>
        </w:rPr>
        <w:t>/</w:t>
      </w:r>
      <w:proofErr w:type="spellStart"/>
      <w:r w:rsidRPr="00DA3053">
        <w:rPr>
          <w:rFonts w:ascii="Garamond" w:hAnsi="Garamond"/>
          <w:vertAlign w:val="subscript"/>
        </w:rPr>
        <w:t>r</w:t>
      </w:r>
      <w:proofErr w:type="spellEnd"/>
      <w:r w:rsidRPr="00DA3053">
        <w:rPr>
          <w:rFonts w:ascii="Garamond" w:hAnsi="Garamond"/>
          <w:vertAlign w:val="subscript"/>
        </w:rPr>
        <w:t xml:space="preserve"> </w:t>
      </w:r>
      <w:r w:rsidRPr="00DE340F">
        <w:rPr>
          <w:rFonts w:ascii="Garamond" w:hAnsi="Garamond"/>
        </w:rPr>
        <w:t xml:space="preserve">= 360 386,00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/rok</w:t>
      </w:r>
    </w:p>
    <w:p w:rsidR="00DF66A5" w:rsidRDefault="00DF66A5" w:rsidP="00DF66A5">
      <w:pPr>
        <w:pStyle w:val="Standard"/>
        <w:tabs>
          <w:tab w:val="left" w:pos="1560"/>
        </w:tabs>
        <w:jc w:val="both"/>
        <w:rPr>
          <w:rFonts w:ascii="Garamond" w:hAnsi="Garamond"/>
        </w:rPr>
      </w:pPr>
      <w:r w:rsidRPr="00DE340F">
        <w:rPr>
          <w:rFonts w:ascii="Garamond" w:hAnsi="Garamond"/>
        </w:rPr>
        <w:t xml:space="preserve">- z utworów czwartorzędowych tj. ze studni wierconej </w:t>
      </w:r>
      <w:r w:rsidRPr="00DE340F">
        <w:rPr>
          <w:rFonts w:ascii="Garamond" w:hAnsi="Garamond"/>
          <w:b/>
          <w:bCs/>
        </w:rPr>
        <w:t xml:space="preserve">nr 3 (studnia podstawowa) </w:t>
      </w:r>
      <w:r w:rsidRPr="00DE340F">
        <w:rPr>
          <w:rFonts w:ascii="Garamond" w:hAnsi="Garamond"/>
        </w:rPr>
        <w:t>o  głębokości h = 32,0 m i zatwierdzonych z</w:t>
      </w:r>
      <w:r>
        <w:rPr>
          <w:rFonts w:ascii="Garamond" w:hAnsi="Garamond"/>
        </w:rPr>
        <w:t xml:space="preserve">asobach eksploatacyjnych  </w:t>
      </w:r>
      <w:proofErr w:type="spellStart"/>
      <w:r>
        <w:rPr>
          <w:rFonts w:ascii="Garamond" w:hAnsi="Garamond"/>
        </w:rPr>
        <w:t>Q</w:t>
      </w:r>
      <w:r w:rsidRPr="00A34592">
        <w:rPr>
          <w:rFonts w:ascii="Garamond" w:hAnsi="Garamond"/>
          <w:vertAlign w:val="subscript"/>
        </w:rPr>
        <w:t>max</w:t>
      </w:r>
      <w:proofErr w:type="spellEnd"/>
      <w:r w:rsidRPr="00A34592">
        <w:rPr>
          <w:rFonts w:ascii="Garamond" w:hAnsi="Garamond"/>
          <w:vertAlign w:val="subscript"/>
        </w:rPr>
        <w:t xml:space="preserve">/h </w:t>
      </w:r>
      <w:r w:rsidRPr="00DE340F">
        <w:rPr>
          <w:rFonts w:ascii="Garamond" w:hAnsi="Garamond"/>
        </w:rPr>
        <w:t xml:space="preserve">= 45,0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/h</w:t>
      </w:r>
      <w:r>
        <w:rPr>
          <w:rFonts w:ascii="Garamond" w:hAnsi="Garamond"/>
        </w:rPr>
        <w:t xml:space="preserve"> </w:t>
      </w:r>
      <w:r w:rsidRPr="00DE340F">
        <w:rPr>
          <w:rFonts w:ascii="Garamond" w:hAnsi="Garamond"/>
        </w:rPr>
        <w:t xml:space="preserve">przy depresji </w:t>
      </w:r>
      <w:r>
        <w:rPr>
          <w:rFonts w:ascii="Garamond" w:hAnsi="Garamond"/>
        </w:rPr>
        <w:br/>
      </w:r>
      <w:r w:rsidRPr="00DE340F">
        <w:rPr>
          <w:rFonts w:ascii="Garamond" w:hAnsi="Garamond"/>
        </w:rPr>
        <w:t xml:space="preserve">S = 3,6 m </w:t>
      </w:r>
    </w:p>
    <w:p w:rsidR="00DF66A5" w:rsidRPr="009B26CB" w:rsidRDefault="00DF66A5" w:rsidP="00DF66A5">
      <w:pPr>
        <w:pStyle w:val="Standard"/>
        <w:tabs>
          <w:tab w:val="left" w:pos="0"/>
          <w:tab w:val="left" w:pos="709"/>
          <w:tab w:val="left" w:pos="993"/>
        </w:tabs>
        <w:rPr>
          <w:rFonts w:ascii="Garamond" w:hAnsi="Garamond"/>
          <w:lang w:val="en-US"/>
        </w:rPr>
      </w:pPr>
      <w:r w:rsidRPr="009B26CB">
        <w:rPr>
          <w:rFonts w:ascii="Garamond" w:hAnsi="Garamond"/>
          <w:lang w:val="en-US"/>
        </w:rPr>
        <w:t>c)</w:t>
      </w:r>
      <w:r w:rsidRPr="009B26CB">
        <w:rPr>
          <w:rFonts w:ascii="Garamond" w:hAnsi="Garamond"/>
          <w:lang w:val="en-US"/>
        </w:rPr>
        <w:tab/>
        <w:t xml:space="preserve">      - </w:t>
      </w:r>
      <w:proofErr w:type="spellStart"/>
      <w:r w:rsidRPr="009B26CB">
        <w:rPr>
          <w:rFonts w:ascii="Garamond" w:hAnsi="Garamond"/>
          <w:lang w:val="en-US"/>
        </w:rPr>
        <w:t>Q</w:t>
      </w:r>
      <w:r w:rsidRPr="009B26CB">
        <w:rPr>
          <w:rFonts w:ascii="Garamond" w:hAnsi="Garamond"/>
          <w:vertAlign w:val="subscript"/>
          <w:lang w:val="en-US"/>
        </w:rPr>
        <w:t>śr</w:t>
      </w:r>
      <w:proofErr w:type="spellEnd"/>
      <w:r w:rsidRPr="009B26CB">
        <w:rPr>
          <w:rFonts w:ascii="Garamond" w:hAnsi="Garamond"/>
          <w:vertAlign w:val="subscript"/>
          <w:lang w:val="en-US"/>
        </w:rPr>
        <w:t xml:space="preserve">/d </w:t>
      </w:r>
      <w:r w:rsidRPr="009B26CB">
        <w:rPr>
          <w:rFonts w:ascii="Garamond" w:hAnsi="Garamond"/>
          <w:lang w:val="en-US"/>
        </w:rPr>
        <w:t>= 833,80m³/d,</w:t>
      </w:r>
    </w:p>
    <w:p w:rsidR="00DF66A5" w:rsidRPr="009B26CB" w:rsidRDefault="00DF66A5" w:rsidP="00DF66A5">
      <w:pPr>
        <w:pStyle w:val="Standard"/>
        <w:tabs>
          <w:tab w:val="left" w:pos="1134"/>
        </w:tabs>
        <w:rPr>
          <w:rFonts w:ascii="Garamond" w:hAnsi="Garamond"/>
          <w:lang w:val="en-US"/>
        </w:rPr>
      </w:pPr>
      <w:r w:rsidRPr="009B26CB">
        <w:rPr>
          <w:rFonts w:ascii="Garamond" w:hAnsi="Garamond"/>
          <w:lang w:val="en-US"/>
        </w:rPr>
        <w:t xml:space="preserve">                  - </w:t>
      </w:r>
      <w:proofErr w:type="spellStart"/>
      <w:r w:rsidRPr="009B26CB">
        <w:rPr>
          <w:rFonts w:ascii="Garamond" w:hAnsi="Garamond"/>
          <w:lang w:val="en-US"/>
        </w:rPr>
        <w:t>Q</w:t>
      </w:r>
      <w:r w:rsidRPr="009B26CB">
        <w:rPr>
          <w:rFonts w:ascii="Garamond" w:hAnsi="Garamond"/>
          <w:vertAlign w:val="subscript"/>
          <w:lang w:val="en-US"/>
        </w:rPr>
        <w:t>max</w:t>
      </w:r>
      <w:proofErr w:type="spellEnd"/>
      <w:r w:rsidRPr="009B26CB">
        <w:rPr>
          <w:rFonts w:ascii="Garamond" w:hAnsi="Garamond"/>
          <w:vertAlign w:val="subscript"/>
          <w:lang w:val="en-US"/>
        </w:rPr>
        <w:t xml:space="preserve">/h </w:t>
      </w:r>
      <w:r w:rsidRPr="009B26CB">
        <w:rPr>
          <w:rFonts w:ascii="Garamond" w:hAnsi="Garamond"/>
          <w:lang w:val="en-US"/>
        </w:rPr>
        <w:t>= 38,00 m³/h</w:t>
      </w:r>
    </w:p>
    <w:p w:rsidR="00DF66A5" w:rsidRPr="00DE340F" w:rsidRDefault="00DF66A5" w:rsidP="00DF66A5">
      <w:pPr>
        <w:pStyle w:val="Standard"/>
        <w:tabs>
          <w:tab w:val="left" w:pos="851"/>
          <w:tab w:val="left" w:pos="993"/>
          <w:tab w:val="left" w:pos="1560"/>
        </w:tabs>
        <w:rPr>
          <w:rFonts w:ascii="Garamond" w:hAnsi="Garamond"/>
        </w:rPr>
      </w:pPr>
      <w:r w:rsidRPr="009B26CB">
        <w:rPr>
          <w:rFonts w:ascii="Garamond" w:hAnsi="Garamond"/>
          <w:lang w:val="en-US"/>
        </w:rPr>
        <w:t xml:space="preserve">                  </w:t>
      </w:r>
      <w:r>
        <w:rPr>
          <w:rFonts w:ascii="Garamond" w:hAnsi="Garamond"/>
        </w:rPr>
        <w:t xml:space="preserve">- </w:t>
      </w:r>
      <w:proofErr w:type="spellStart"/>
      <w:r>
        <w:rPr>
          <w:rFonts w:ascii="Garamond" w:hAnsi="Garamond"/>
        </w:rPr>
        <w:t>Q</w:t>
      </w:r>
      <w:r w:rsidRPr="00A34592">
        <w:rPr>
          <w:rFonts w:ascii="Garamond" w:hAnsi="Garamond"/>
          <w:vertAlign w:val="subscript"/>
        </w:rPr>
        <w:t>max</w:t>
      </w:r>
      <w:proofErr w:type="spellEnd"/>
      <w:r w:rsidRPr="00A34592">
        <w:rPr>
          <w:rFonts w:ascii="Garamond" w:hAnsi="Garamond"/>
          <w:vertAlign w:val="subscript"/>
        </w:rPr>
        <w:t>/</w:t>
      </w:r>
      <w:proofErr w:type="spellStart"/>
      <w:r w:rsidRPr="00A34592">
        <w:rPr>
          <w:rFonts w:ascii="Garamond" w:hAnsi="Garamond"/>
          <w:vertAlign w:val="subscript"/>
        </w:rPr>
        <w:t>r</w:t>
      </w:r>
      <w:proofErr w:type="spellEnd"/>
      <w:r w:rsidRPr="00A34592">
        <w:rPr>
          <w:rFonts w:ascii="Garamond" w:hAnsi="Garamond"/>
          <w:vertAlign w:val="subscript"/>
        </w:rPr>
        <w:t xml:space="preserve"> </w:t>
      </w:r>
      <w:r w:rsidRPr="00DE340F">
        <w:rPr>
          <w:rFonts w:ascii="Garamond" w:hAnsi="Garamond"/>
        </w:rPr>
        <w:t>= 304 326,00</w:t>
      </w:r>
      <w:r>
        <w:rPr>
          <w:rFonts w:ascii="Garamond" w:hAnsi="Garamond"/>
        </w:rPr>
        <w:t xml:space="preserve">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>/rok</w:t>
      </w:r>
    </w:p>
    <w:p w:rsidR="00DF66A5" w:rsidRPr="00DE340F" w:rsidRDefault="00DF66A5" w:rsidP="00DF66A5">
      <w:pPr>
        <w:pStyle w:val="Standard"/>
        <w:tabs>
          <w:tab w:val="left" w:pos="1560"/>
        </w:tabs>
        <w:jc w:val="both"/>
        <w:rPr>
          <w:rFonts w:ascii="Garamond" w:hAnsi="Garamond"/>
        </w:rPr>
      </w:pPr>
      <w:r w:rsidRPr="00DE340F">
        <w:rPr>
          <w:rFonts w:ascii="Garamond" w:hAnsi="Garamond"/>
        </w:rPr>
        <w:t xml:space="preserve">- z utworów czwartorzędowych tj. ze studni wierconej </w:t>
      </w:r>
      <w:r w:rsidRPr="00DE340F">
        <w:rPr>
          <w:rFonts w:ascii="Garamond" w:hAnsi="Garamond"/>
          <w:b/>
          <w:bCs/>
        </w:rPr>
        <w:t>nr 2 (studnia awaryjna)</w:t>
      </w:r>
      <w:r w:rsidRPr="00DE340F">
        <w:rPr>
          <w:rFonts w:ascii="Garamond" w:hAnsi="Garamond"/>
        </w:rPr>
        <w:t xml:space="preserve"> o głębokości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DE340F">
        <w:rPr>
          <w:rFonts w:ascii="Garamond" w:hAnsi="Garamond"/>
        </w:rPr>
        <w:t>h = 32,0 m i zatwierdzonych zasobach</w:t>
      </w:r>
      <w:r>
        <w:rPr>
          <w:rFonts w:ascii="Garamond" w:hAnsi="Garamond"/>
        </w:rPr>
        <w:t xml:space="preserve"> eksploatacyjnych </w:t>
      </w:r>
      <w:proofErr w:type="spellStart"/>
      <w:r>
        <w:rPr>
          <w:rFonts w:ascii="Garamond" w:hAnsi="Garamond"/>
        </w:rPr>
        <w:t>Q</w:t>
      </w:r>
      <w:r w:rsidRPr="00A34592">
        <w:rPr>
          <w:rFonts w:ascii="Garamond" w:hAnsi="Garamond"/>
          <w:vertAlign w:val="subscript"/>
        </w:rPr>
        <w:t>max</w:t>
      </w:r>
      <w:proofErr w:type="spellEnd"/>
      <w:r w:rsidRPr="00A34592">
        <w:rPr>
          <w:rFonts w:ascii="Garamond" w:hAnsi="Garamond"/>
          <w:vertAlign w:val="subscript"/>
        </w:rPr>
        <w:t xml:space="preserve">/h </w:t>
      </w:r>
      <w:r w:rsidRPr="00DE340F">
        <w:rPr>
          <w:rFonts w:ascii="Garamond" w:hAnsi="Garamond"/>
        </w:rPr>
        <w:t xml:space="preserve">= 38,0 </w:t>
      </w:r>
      <w:proofErr w:type="spellStart"/>
      <w:r w:rsidRPr="00DE340F">
        <w:rPr>
          <w:rFonts w:ascii="Garamond" w:hAnsi="Garamond"/>
        </w:rPr>
        <w:t>m³</w:t>
      </w:r>
      <w:proofErr w:type="spellEnd"/>
      <w:r w:rsidRPr="00DE340F">
        <w:rPr>
          <w:rFonts w:ascii="Garamond" w:hAnsi="Garamond"/>
        </w:rPr>
        <w:t xml:space="preserve">/h przy depresji </w:t>
      </w:r>
      <w:r>
        <w:rPr>
          <w:rFonts w:ascii="Garamond" w:hAnsi="Garamond"/>
        </w:rPr>
        <w:br/>
      </w:r>
      <w:r w:rsidRPr="00DE340F">
        <w:rPr>
          <w:rFonts w:ascii="Garamond" w:hAnsi="Garamond"/>
        </w:rPr>
        <w:t xml:space="preserve">S = 3,8 m (studnia ta może być eksploatowana w ramach zatwierdzonych zasobów dla  </w:t>
      </w:r>
      <w:r>
        <w:rPr>
          <w:rFonts w:ascii="Garamond" w:hAnsi="Garamond"/>
        </w:rPr>
        <w:t xml:space="preserve">studni </w:t>
      </w:r>
      <w:r>
        <w:rPr>
          <w:rFonts w:ascii="Garamond" w:hAnsi="Garamond"/>
        </w:rPr>
        <w:br/>
        <w:t>nr 3)</w:t>
      </w:r>
    </w:p>
    <w:p w:rsidR="00DF66A5" w:rsidRDefault="00DF66A5" w:rsidP="00DF66A5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Niezależnie od otworów studziennych nr 2 i nr 3 (lub wspólnie z jedną z nich) może być eksploatowany otwór studzienny nr 1 ujmujący wody poziomu trzeciorzędowego</w:t>
      </w:r>
      <w:r>
        <w:rPr>
          <w:rFonts w:ascii="Garamond" w:hAnsi="Garamond"/>
        </w:rPr>
        <w:t xml:space="preserve"> (awaryjnie)</w:t>
      </w:r>
      <w:r w:rsidRPr="005502F4">
        <w:rPr>
          <w:rFonts w:ascii="Garamond" w:hAnsi="Garamond"/>
        </w:rPr>
        <w:t>.</w:t>
      </w:r>
    </w:p>
    <w:p w:rsidR="00DF66A5" w:rsidRDefault="00DF66A5" w:rsidP="00DF66A5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Ujęcie zaopatrywać będzie w wodę mieszkańców miejscowości Wielkie Budziska, Krzywogoniec, Małe Gacno, Ludwichowo, Trzebciny, Zdroje, Brzozie, Mikołajskie, Zielonka, Cekcyn, Stary Sumin, Nowy Sumin, Lubińsk, Ostrowo, Iwiec, Wysoka, Kosowo, Wierzchlas, Kruszka, Cekcynek, Knieja, Huta i Wierzchucin</w:t>
      </w:r>
      <w:r>
        <w:rPr>
          <w:rFonts w:ascii="Garamond" w:hAnsi="Garamond"/>
        </w:rPr>
        <w:t>, gm. Cekcyn, powiat Tucholski.</w:t>
      </w:r>
    </w:p>
    <w:p w:rsidR="00DF66A5" w:rsidRDefault="00DF66A5" w:rsidP="00DF66A5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Pozostałe warunki korzystania z wód nie uległy zmianie w trakcie prowadzonego postępowania wyjaśniającego w niniejszej sprawie.</w:t>
      </w:r>
    </w:p>
    <w:p w:rsidR="00DF66A5" w:rsidRDefault="00DF66A5" w:rsidP="00DF66A5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W związku z uzupełnieniem dokumentacji przez wnioskodawcę, działając w myśl </w:t>
      </w:r>
      <w:r w:rsidR="00467F29">
        <w:rPr>
          <w:rFonts w:ascii="Garamond" w:hAnsi="Garamond"/>
        </w:rPr>
        <w:br/>
        <w:t>art</w:t>
      </w:r>
      <w:r>
        <w:rPr>
          <w:rFonts w:ascii="Garamond" w:hAnsi="Garamond"/>
        </w:rPr>
        <w:t>. 10 §</w:t>
      </w:r>
      <w:r w:rsidR="00467F2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1, </w:t>
      </w:r>
      <w:r w:rsidR="00467F29">
        <w:rPr>
          <w:rFonts w:ascii="Garamond" w:hAnsi="Garamond"/>
        </w:rPr>
        <w:pgNum/>
        <w:t>art</w:t>
      </w:r>
      <w:r>
        <w:rPr>
          <w:rFonts w:ascii="Garamond" w:hAnsi="Garamond"/>
        </w:rPr>
        <w:t xml:space="preserve">. 49 i </w:t>
      </w:r>
      <w:r w:rsidR="00467F29">
        <w:rPr>
          <w:rFonts w:ascii="Garamond" w:hAnsi="Garamond"/>
        </w:rPr>
        <w:pgNum/>
        <w:t>art</w:t>
      </w:r>
      <w:r>
        <w:rPr>
          <w:rFonts w:ascii="Garamond" w:hAnsi="Garamond"/>
        </w:rPr>
        <w:t>. 81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2016 r., poz. 23 ze zm.) organ administracji publicznej </w:t>
      </w:r>
      <w:r>
        <w:rPr>
          <w:rFonts w:ascii="Garamond" w:hAnsi="Garamond"/>
        </w:rPr>
        <w:lastRenderedPageBreak/>
        <w:t xml:space="preserve">obowiązany jest do zapewnienia stronom czynnego udziału w każdym stadium postępowania, </w:t>
      </w:r>
      <w:r w:rsidR="00467F29">
        <w:rPr>
          <w:rFonts w:ascii="Garamond" w:hAnsi="Garamond"/>
        </w:rPr>
        <w:br/>
      </w:r>
      <w:r>
        <w:rPr>
          <w:rFonts w:ascii="Garamond" w:hAnsi="Garamond"/>
        </w:rPr>
        <w:t xml:space="preserve">a przed wydaniem decyzji umożliwia im wypowiedzenie się co do zebranych dowodów </w:t>
      </w:r>
      <w:r w:rsidR="00467F29">
        <w:rPr>
          <w:rFonts w:ascii="Garamond" w:hAnsi="Garamond"/>
        </w:rPr>
        <w:br/>
      </w:r>
      <w:r>
        <w:rPr>
          <w:rFonts w:ascii="Garamond" w:hAnsi="Garamond"/>
        </w:rPr>
        <w:t>i materiałów oraz zgłoszonych żądań.</w:t>
      </w:r>
    </w:p>
    <w:p w:rsidR="00DF66A5" w:rsidRDefault="00DF66A5" w:rsidP="00DF66A5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Zawiadamiam więc Strony postępowania, iż w przedmiotowej sprawie zebrany został materiał dowodowy, z którym zapoznać się można w terminie 14 dni licząc od dnia doręczenia niniejszego zawiadomienia i wywieszenia go na tablicy ogłoszeń w gminie </w:t>
      </w:r>
      <w:r>
        <w:rPr>
          <w:rFonts w:ascii="Garamond" w:hAnsi="Garamond"/>
        </w:rPr>
        <w:br/>
        <w:t xml:space="preserve">i sołectwie, w którym następować będzie szczególne korzystanie z wód. </w:t>
      </w:r>
    </w:p>
    <w:p w:rsidR="00986014" w:rsidRDefault="00986014" w:rsidP="00DF66A5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>W siedzibie Starostwa Powiatowego w Tucholi, w Wydziale Geodezji, Gospodarki Nieruchomościami i Zasobami Przyrody, przy ul. Pocztowej 7A, pokój nr 2 znajdują się do wglądu akta sprawy, z którymi zapoznać się można w godzinach pracy urzędu, tj. od. 7:30 do 14:00 w terminie wyżej określonym</w:t>
      </w:r>
    </w:p>
    <w:p w:rsidR="00DF66A5" w:rsidRDefault="00DF66A5" w:rsidP="00DF66A5">
      <w:pPr>
        <w:pStyle w:val="Tekstpodstawowy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Niniejsze obwieszczenie zostaje podane do publicznej wiadomości w sposób zwyczajowo przyjęty poprzez wywieszenie na tablicach ogłoszeń: Starostwa Powiatowego w Tucholi, Urzędu Gminy Cekcyn, tablicy ogłoszeń w miejscowości Wielkie Budziska i Zalesie, w których następuje korzystanie z wód oraz na stronie internetowej Starostwa Powiatowego w Tucholi /</w:t>
      </w:r>
      <w:r w:rsidR="00467F29">
        <w:rPr>
          <w:rFonts w:ascii="Garamond" w:hAnsi="Garamond"/>
          <w:bCs/>
          <w:u w:val="single"/>
        </w:rPr>
        <w:pgNum/>
        <w:t>uc</w:t>
      </w:r>
      <w:r>
        <w:rPr>
          <w:rFonts w:ascii="Garamond" w:hAnsi="Garamond"/>
          <w:bCs/>
          <w:u w:val="single"/>
        </w:rPr>
        <w:t>.bippowiat.tuchola.pl/</w:t>
      </w:r>
    </w:p>
    <w:p w:rsidR="00467F29" w:rsidRDefault="00467F29" w:rsidP="00467F29">
      <w:pPr>
        <w:pStyle w:val="Tekstpodstawowy"/>
        <w:tabs>
          <w:tab w:val="left" w:pos="7088"/>
        </w:tabs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                                                                      </w:t>
      </w:r>
    </w:p>
    <w:p w:rsidR="00DF66A5" w:rsidRPr="00467F29" w:rsidRDefault="00467F29" w:rsidP="00467F29">
      <w:pPr>
        <w:pStyle w:val="Tekstpodstawowy"/>
        <w:tabs>
          <w:tab w:val="left" w:pos="7088"/>
        </w:tabs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                                                                         </w:t>
      </w:r>
      <w:r w:rsidRPr="00467F29">
        <w:rPr>
          <w:rFonts w:ascii="Garamond" w:hAnsi="Garamond"/>
          <w:bCs/>
        </w:rPr>
        <w:t>z up. Starosty</w:t>
      </w:r>
    </w:p>
    <w:p w:rsidR="00467F29" w:rsidRPr="00467F29" w:rsidRDefault="00467F29" w:rsidP="00467F29">
      <w:pPr>
        <w:pStyle w:val="Tekstpodstawowy"/>
        <w:ind w:left="4956" w:firstLine="708"/>
        <w:jc w:val="center"/>
        <w:rPr>
          <w:rFonts w:ascii="Garamond" w:hAnsi="Garamond"/>
          <w:bCs/>
        </w:rPr>
      </w:pPr>
      <w:r w:rsidRPr="00467F29">
        <w:rPr>
          <w:rFonts w:ascii="Garamond" w:hAnsi="Garamond"/>
          <w:bCs/>
        </w:rPr>
        <w:t xml:space="preserve">Zenon </w:t>
      </w:r>
      <w:proofErr w:type="spellStart"/>
      <w:r w:rsidRPr="00467F29">
        <w:rPr>
          <w:rFonts w:ascii="Garamond" w:hAnsi="Garamond"/>
          <w:bCs/>
        </w:rPr>
        <w:t>Poturalski</w:t>
      </w:r>
      <w:proofErr w:type="spellEnd"/>
    </w:p>
    <w:p w:rsidR="00467F29" w:rsidRPr="00467F29" w:rsidRDefault="00467F29" w:rsidP="00467F29">
      <w:pPr>
        <w:pStyle w:val="Tekstpodstawowy"/>
        <w:ind w:left="5664"/>
        <w:jc w:val="center"/>
        <w:rPr>
          <w:rFonts w:ascii="Garamond" w:hAnsi="Garamond"/>
          <w:bCs/>
        </w:rPr>
      </w:pPr>
      <w:r w:rsidRPr="00467F29">
        <w:rPr>
          <w:rFonts w:ascii="Garamond" w:hAnsi="Garamond"/>
          <w:bCs/>
        </w:rPr>
        <w:t>Wicestarosta Tucholski</w:t>
      </w:r>
    </w:p>
    <w:p w:rsidR="00DF66A5" w:rsidRDefault="00DF66A5" w:rsidP="00DF66A5">
      <w:pPr>
        <w:pStyle w:val="Tekstpodstawowy"/>
        <w:rPr>
          <w:rFonts w:ascii="Garamond" w:hAnsi="Garamond"/>
          <w:bCs/>
          <w:u w:val="single"/>
        </w:rPr>
      </w:pPr>
    </w:p>
    <w:p w:rsidR="00DF66A5" w:rsidRDefault="00DF66A5" w:rsidP="00DF66A5">
      <w:pPr>
        <w:pStyle w:val="Tekstpodstawowy"/>
        <w:rPr>
          <w:rFonts w:ascii="Garamond" w:hAnsi="Garamond"/>
          <w:bCs/>
          <w:u w:val="single"/>
        </w:rPr>
      </w:pPr>
    </w:p>
    <w:p w:rsidR="00DF66A5" w:rsidRPr="007A119B" w:rsidRDefault="00DF66A5" w:rsidP="00DF66A5">
      <w:pPr>
        <w:pStyle w:val="Tekstpodstawowy"/>
        <w:rPr>
          <w:rFonts w:ascii="Garamond" w:hAnsi="Garamond"/>
          <w:bCs/>
          <w:sz w:val="22"/>
          <w:szCs w:val="22"/>
          <w:u w:val="single"/>
        </w:rPr>
      </w:pPr>
      <w:r w:rsidRPr="007A119B">
        <w:rPr>
          <w:rFonts w:ascii="Garamond" w:hAnsi="Garamond"/>
          <w:bCs/>
          <w:sz w:val="22"/>
          <w:szCs w:val="22"/>
          <w:u w:val="single"/>
        </w:rPr>
        <w:t xml:space="preserve">Otrzymują: </w:t>
      </w:r>
    </w:p>
    <w:p w:rsidR="00DF66A5" w:rsidRPr="007A119B" w:rsidRDefault="00DF66A5" w:rsidP="00DF66A5">
      <w:pPr>
        <w:pStyle w:val="Tekstpodstawowy"/>
        <w:ind w:left="360" w:hanging="360"/>
        <w:rPr>
          <w:rFonts w:ascii="Garamond" w:hAnsi="Garamond"/>
          <w:sz w:val="22"/>
          <w:szCs w:val="22"/>
        </w:rPr>
      </w:pPr>
      <w:r w:rsidRPr="007A119B">
        <w:rPr>
          <w:rFonts w:ascii="Garamond" w:hAnsi="Garamond"/>
          <w:sz w:val="22"/>
          <w:szCs w:val="22"/>
        </w:rPr>
        <w:t>1.</w:t>
      </w:r>
      <w:r w:rsidRPr="007A119B">
        <w:rPr>
          <w:rFonts w:ascii="Garamond" w:hAnsi="Garamond"/>
          <w:sz w:val="22"/>
          <w:szCs w:val="22"/>
        </w:rPr>
        <w:tab/>
        <w:t xml:space="preserve">Pozostałe strony postępowania poprzez obwieszczenie </w:t>
      </w:r>
      <w:proofErr w:type="spellStart"/>
      <w:r w:rsidRPr="007A119B">
        <w:rPr>
          <w:rFonts w:ascii="Garamond" w:hAnsi="Garamond"/>
          <w:sz w:val="22"/>
          <w:szCs w:val="22"/>
        </w:rPr>
        <w:t>wg</w:t>
      </w:r>
      <w:proofErr w:type="spellEnd"/>
      <w:r w:rsidRPr="007A119B">
        <w:rPr>
          <w:rFonts w:ascii="Garamond" w:hAnsi="Garamond"/>
          <w:sz w:val="22"/>
          <w:szCs w:val="22"/>
        </w:rPr>
        <w:t xml:space="preserve">. wykazu załączonego do akt sprawy (zgodnie z art. 127 ust. </w:t>
      </w:r>
      <w:smartTag w:uri="urn:schemas-microsoft-com:office:smarttags" w:element="metricconverter">
        <w:smartTagPr>
          <w:attr w:name="ProductID" w:val="7 a"/>
        </w:smartTagPr>
        <w:r w:rsidRPr="007A119B">
          <w:rPr>
            <w:rFonts w:ascii="Garamond" w:hAnsi="Garamond"/>
            <w:sz w:val="22"/>
            <w:szCs w:val="22"/>
          </w:rPr>
          <w:t>7 a</w:t>
        </w:r>
      </w:smartTag>
      <w:r w:rsidRPr="007A119B">
        <w:rPr>
          <w:rFonts w:ascii="Garamond" w:hAnsi="Garamond"/>
          <w:sz w:val="22"/>
          <w:szCs w:val="22"/>
        </w:rPr>
        <w:t xml:space="preserve"> ustawy Prawo wodne</w:t>
      </w:r>
      <w:r w:rsidR="00986014">
        <w:rPr>
          <w:rFonts w:ascii="Garamond" w:hAnsi="Garamond"/>
          <w:sz w:val="22"/>
          <w:szCs w:val="22"/>
        </w:rPr>
        <w:t xml:space="preserve"> i art. 49 KPA</w:t>
      </w:r>
      <w:r w:rsidRPr="007A119B">
        <w:rPr>
          <w:rFonts w:ascii="Garamond" w:hAnsi="Garamond"/>
          <w:sz w:val="22"/>
          <w:szCs w:val="22"/>
        </w:rPr>
        <w:t>),</w:t>
      </w:r>
    </w:p>
    <w:p w:rsidR="00DF66A5" w:rsidRPr="007A119B" w:rsidRDefault="00DF66A5" w:rsidP="00DF66A5">
      <w:pPr>
        <w:pStyle w:val="Tekstpodstawowy"/>
        <w:numPr>
          <w:ilvl w:val="0"/>
          <w:numId w:val="1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r w:rsidRPr="007A119B">
        <w:rPr>
          <w:rFonts w:ascii="Garamond" w:hAnsi="Garamond"/>
          <w:sz w:val="22"/>
          <w:szCs w:val="22"/>
        </w:rPr>
        <w:t>Tablica ogłoszeń - w miejscu,</w:t>
      </w:r>
    </w:p>
    <w:p w:rsidR="00DF66A5" w:rsidRPr="007A119B" w:rsidRDefault="00DF66A5" w:rsidP="00DF66A5">
      <w:pPr>
        <w:pStyle w:val="Tekstpodstawowy"/>
        <w:numPr>
          <w:ilvl w:val="0"/>
          <w:numId w:val="1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r w:rsidRPr="007A119B">
        <w:rPr>
          <w:rFonts w:ascii="Garamond" w:hAnsi="Garamond"/>
          <w:sz w:val="22"/>
          <w:szCs w:val="22"/>
        </w:rPr>
        <w:t>BIP,</w:t>
      </w:r>
    </w:p>
    <w:p w:rsidR="00DF66A5" w:rsidRPr="007A119B" w:rsidRDefault="00DF66A5" w:rsidP="00DF66A5">
      <w:pPr>
        <w:pStyle w:val="Tekstpodstawowy"/>
        <w:numPr>
          <w:ilvl w:val="0"/>
          <w:numId w:val="1"/>
        </w:numPr>
        <w:tabs>
          <w:tab w:val="num" w:pos="360"/>
        </w:tabs>
        <w:ind w:hanging="720"/>
        <w:rPr>
          <w:rFonts w:ascii="Garamond" w:hAnsi="Garamond"/>
          <w:sz w:val="22"/>
          <w:szCs w:val="22"/>
        </w:rPr>
      </w:pPr>
      <w:proofErr w:type="spellStart"/>
      <w:r w:rsidRPr="007A119B">
        <w:rPr>
          <w:rFonts w:ascii="Garamond" w:hAnsi="Garamond"/>
          <w:sz w:val="22"/>
          <w:szCs w:val="22"/>
        </w:rPr>
        <w:t>aa</w:t>
      </w:r>
      <w:proofErr w:type="spellEnd"/>
      <w:r w:rsidRPr="007A119B">
        <w:rPr>
          <w:rFonts w:ascii="Garamond" w:hAnsi="Garamond"/>
          <w:sz w:val="22"/>
          <w:szCs w:val="22"/>
        </w:rPr>
        <w:t>./BM</w:t>
      </w:r>
    </w:p>
    <w:p w:rsidR="00DF66A5" w:rsidRDefault="00DF66A5" w:rsidP="00DF66A5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20662"/>
    <w:multiLevelType w:val="hybridMultilevel"/>
    <w:tmpl w:val="A400148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DF66A5"/>
    <w:rsid w:val="00161994"/>
    <w:rsid w:val="00467F29"/>
    <w:rsid w:val="00555F8B"/>
    <w:rsid w:val="00986014"/>
    <w:rsid w:val="00C50582"/>
    <w:rsid w:val="00D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F66A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F6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F66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2017-06-26T07:45:00Z</cp:lastPrinted>
  <dcterms:created xsi:type="dcterms:W3CDTF">2017-06-26T07:24:00Z</dcterms:created>
  <dcterms:modified xsi:type="dcterms:W3CDTF">2017-06-26T09:59:00Z</dcterms:modified>
</cp:coreProperties>
</file>