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377" w:rsidRDefault="0013025B" w:rsidP="006F0377">
      <w:pPr>
        <w:jc w:val="both"/>
        <w:rPr>
          <w:rFonts w:ascii="Garamond" w:hAnsi="Garamond"/>
        </w:rPr>
      </w:pPr>
      <w:r>
        <w:rPr>
          <w:rFonts w:ascii="Garamond" w:hAnsi="Garamond"/>
        </w:rPr>
        <w:t>Starosta Tucholski</w:t>
      </w:r>
      <w:r w:rsidR="005D09D4">
        <w:rPr>
          <w:rFonts w:ascii="Garamond" w:hAnsi="Garamond"/>
        </w:rPr>
        <w:tab/>
      </w:r>
      <w:r w:rsidR="005D09D4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</w:t>
      </w:r>
      <w:r w:rsidR="00D105ED">
        <w:rPr>
          <w:rFonts w:ascii="Garamond" w:hAnsi="Garamond"/>
        </w:rPr>
        <w:t xml:space="preserve">     </w:t>
      </w:r>
      <w:r w:rsidR="006F0377">
        <w:rPr>
          <w:rFonts w:ascii="Garamond" w:hAnsi="Garamond"/>
        </w:rPr>
        <w:t xml:space="preserve">  Tuchola, dnia </w:t>
      </w:r>
      <w:r w:rsidR="00091C3B">
        <w:rPr>
          <w:rFonts w:ascii="Garamond" w:hAnsi="Garamond"/>
        </w:rPr>
        <w:t>01 grudnia</w:t>
      </w:r>
      <w:r w:rsidR="006F0377">
        <w:rPr>
          <w:rFonts w:ascii="Garamond" w:hAnsi="Garamond"/>
        </w:rPr>
        <w:t xml:space="preserve"> 2016 r.</w:t>
      </w:r>
    </w:p>
    <w:p w:rsidR="006F0377" w:rsidRDefault="006F0377" w:rsidP="006F0377">
      <w:pPr>
        <w:pStyle w:val="Nagwek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OŚ.6341.</w:t>
      </w:r>
      <w:r w:rsidR="00D105ED">
        <w:rPr>
          <w:rFonts w:ascii="Garamond" w:hAnsi="Garamond"/>
          <w:sz w:val="24"/>
          <w:szCs w:val="24"/>
        </w:rPr>
        <w:t>25</w:t>
      </w:r>
      <w:r>
        <w:rPr>
          <w:rFonts w:ascii="Garamond" w:hAnsi="Garamond"/>
          <w:sz w:val="24"/>
          <w:szCs w:val="24"/>
        </w:rPr>
        <w:t>.2016</w:t>
      </w:r>
    </w:p>
    <w:p w:rsidR="006F0377" w:rsidRDefault="006F0377" w:rsidP="006F0377">
      <w:pPr>
        <w:jc w:val="both"/>
        <w:rPr>
          <w:rFonts w:ascii="Garamond" w:hAnsi="Garamond"/>
          <w:b/>
          <w:bCs/>
        </w:rPr>
      </w:pPr>
    </w:p>
    <w:p w:rsidR="006F0377" w:rsidRDefault="006F0377" w:rsidP="006F0377">
      <w:pPr>
        <w:pStyle w:val="Nagwek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Zawiadomienie</w:t>
      </w:r>
    </w:p>
    <w:p w:rsidR="006F0377" w:rsidRDefault="006F0377" w:rsidP="006F0377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 wszczęciu postępowania</w:t>
      </w:r>
    </w:p>
    <w:p w:rsidR="006F0377" w:rsidRDefault="006F0377" w:rsidP="006F0377">
      <w:pPr>
        <w:jc w:val="center"/>
        <w:rPr>
          <w:rFonts w:ascii="Garamond" w:hAnsi="Garamond"/>
          <w:b/>
          <w:bCs/>
        </w:rPr>
      </w:pPr>
    </w:p>
    <w:p w:rsidR="00D105ED" w:rsidRPr="00942FE2" w:rsidRDefault="006F0377" w:rsidP="00D105ED">
      <w:pPr>
        <w:pStyle w:val="Tekstpodstawowy"/>
        <w:ind w:firstLine="708"/>
        <w:rPr>
          <w:rFonts w:ascii="Garamond" w:hAnsi="Garamond"/>
          <w:bCs/>
          <w:snapToGrid w:val="0"/>
        </w:rPr>
      </w:pPr>
      <w:r>
        <w:rPr>
          <w:rFonts w:ascii="Garamond" w:hAnsi="Garamond"/>
          <w:sz w:val="24"/>
          <w:szCs w:val="24"/>
        </w:rPr>
        <w:t>Zgodnie z art. 10 § 1, art. 49, art. 61 § 4 ustawy z dnia 14 czerwca 1960 r. Kodeks postępowania administracyjnego (</w:t>
      </w:r>
      <w:proofErr w:type="spellStart"/>
      <w:r>
        <w:rPr>
          <w:rFonts w:ascii="Garamond" w:hAnsi="Garamond"/>
          <w:sz w:val="24"/>
          <w:szCs w:val="24"/>
        </w:rPr>
        <w:t>t.j</w:t>
      </w:r>
      <w:proofErr w:type="spellEnd"/>
      <w:r>
        <w:rPr>
          <w:rFonts w:ascii="Garamond" w:hAnsi="Garamond"/>
          <w:sz w:val="24"/>
          <w:szCs w:val="24"/>
        </w:rPr>
        <w:t>. Dz. U. z 2016 r., poz. 23 ze zm.) oraz art. 127 ust. 6 i 7a ustawy z dnia 18 lipca 2001 r. Prawo wodne (</w:t>
      </w:r>
      <w:proofErr w:type="spellStart"/>
      <w:r>
        <w:rPr>
          <w:rFonts w:ascii="Garamond" w:hAnsi="Garamond"/>
          <w:sz w:val="24"/>
          <w:szCs w:val="24"/>
        </w:rPr>
        <w:t>t.j</w:t>
      </w:r>
      <w:proofErr w:type="spellEnd"/>
      <w:r>
        <w:rPr>
          <w:rFonts w:ascii="Garamond" w:hAnsi="Garamond"/>
          <w:sz w:val="24"/>
          <w:szCs w:val="24"/>
        </w:rPr>
        <w:t xml:space="preserve">. Dz. U. z 2015 r. poz. 469 ze zm.) zawiadamiam, że w dniu </w:t>
      </w:r>
      <w:r w:rsidR="00145425">
        <w:rPr>
          <w:rFonts w:ascii="Garamond" w:hAnsi="Garamond"/>
          <w:sz w:val="24"/>
          <w:szCs w:val="24"/>
        </w:rPr>
        <w:t>28 października</w:t>
      </w:r>
      <w:r>
        <w:rPr>
          <w:rFonts w:ascii="Garamond" w:hAnsi="Garamond"/>
          <w:sz w:val="24"/>
          <w:szCs w:val="24"/>
        </w:rPr>
        <w:t xml:space="preserve"> 2016 r., zostało wszczęte na wniosek </w:t>
      </w:r>
      <w:r w:rsidR="00145425">
        <w:rPr>
          <w:rFonts w:ascii="Garamond" w:hAnsi="Garamond"/>
          <w:sz w:val="24"/>
          <w:szCs w:val="24"/>
        </w:rPr>
        <w:t>Pana Andrzeja Schmidt reprezentującego firmę Biuro Projektowo-Consultingowe EKOTER Andrzej Schmidt z siedzibą w Bydgoszczy przy ul. Bernardyńskiej 13, działającego w imieniu i na rzecz Przedsiębiorstwa Komunalnego w Tucholi Sp. z o. o. z siedzibą w Tucholi przy ul. Świeckiej 68</w:t>
      </w:r>
      <w:r>
        <w:rPr>
          <w:rFonts w:ascii="Garamond" w:hAnsi="Garamond"/>
          <w:sz w:val="24"/>
          <w:szCs w:val="24"/>
        </w:rPr>
        <w:t xml:space="preserve">, postępowanie </w:t>
      </w:r>
      <w:r w:rsidR="00145425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 xml:space="preserve">w sprawie wydania pozwolenia </w:t>
      </w:r>
      <w:proofErr w:type="spellStart"/>
      <w:r>
        <w:rPr>
          <w:rFonts w:ascii="Garamond" w:hAnsi="Garamond"/>
          <w:sz w:val="24"/>
          <w:szCs w:val="24"/>
        </w:rPr>
        <w:t>wodnoprawnego</w:t>
      </w:r>
      <w:proofErr w:type="spellEnd"/>
      <w:r>
        <w:rPr>
          <w:rFonts w:ascii="Garamond" w:hAnsi="Garamond"/>
          <w:sz w:val="24"/>
          <w:szCs w:val="24"/>
        </w:rPr>
        <w:t xml:space="preserve"> na szczególne korzystanie z wód polegające na poborze wód podziemnych z ujęci</w:t>
      </w:r>
      <w:r w:rsidR="00D105ED">
        <w:rPr>
          <w:rFonts w:ascii="Garamond" w:hAnsi="Garamond"/>
          <w:sz w:val="24"/>
          <w:szCs w:val="24"/>
        </w:rPr>
        <w:t xml:space="preserve">a </w:t>
      </w:r>
      <w:r w:rsidR="00145425" w:rsidRPr="00942FE2">
        <w:rPr>
          <w:rFonts w:ascii="Garamond" w:hAnsi="Garamond"/>
          <w:bCs/>
          <w:snapToGrid w:val="0"/>
          <w:sz w:val="24"/>
          <w:szCs w:val="24"/>
        </w:rPr>
        <w:t>zlokali</w:t>
      </w:r>
      <w:r w:rsidR="00942FE2">
        <w:rPr>
          <w:rFonts w:ascii="Garamond" w:hAnsi="Garamond"/>
          <w:bCs/>
          <w:snapToGrid w:val="0"/>
          <w:sz w:val="24"/>
          <w:szCs w:val="24"/>
        </w:rPr>
        <w:t xml:space="preserve">zowanego przy ul. Warszawskiej </w:t>
      </w:r>
      <w:r w:rsidR="00145425" w:rsidRPr="00942FE2">
        <w:rPr>
          <w:rFonts w:ascii="Garamond" w:hAnsi="Garamond"/>
          <w:bCs/>
          <w:snapToGrid w:val="0"/>
          <w:sz w:val="24"/>
          <w:szCs w:val="24"/>
        </w:rPr>
        <w:t xml:space="preserve">w Tucholi </w:t>
      </w:r>
      <w:r w:rsidR="00942FE2">
        <w:rPr>
          <w:rFonts w:ascii="Garamond" w:hAnsi="Garamond"/>
          <w:bCs/>
          <w:snapToGrid w:val="0"/>
          <w:sz w:val="24"/>
          <w:szCs w:val="24"/>
        </w:rPr>
        <w:br/>
      </w:r>
      <w:r w:rsidR="00145425" w:rsidRPr="00942FE2">
        <w:rPr>
          <w:rFonts w:ascii="Garamond" w:hAnsi="Garamond"/>
          <w:bCs/>
          <w:snapToGrid w:val="0"/>
          <w:sz w:val="24"/>
          <w:szCs w:val="24"/>
        </w:rPr>
        <w:t>w ilościach:</w:t>
      </w:r>
    </w:p>
    <w:tbl>
      <w:tblPr>
        <w:tblW w:w="0" w:type="auto"/>
        <w:jc w:val="center"/>
        <w:tblLook w:val="04A0"/>
      </w:tblPr>
      <w:tblGrid>
        <w:gridCol w:w="2302"/>
        <w:gridCol w:w="2303"/>
        <w:gridCol w:w="2428"/>
      </w:tblGrid>
      <w:tr w:rsidR="00D105ED" w:rsidRPr="003A7ABE" w:rsidTr="00531BCF">
        <w:trPr>
          <w:jc w:val="center"/>
        </w:trPr>
        <w:tc>
          <w:tcPr>
            <w:tcW w:w="2302" w:type="dxa"/>
            <w:shd w:val="clear" w:color="auto" w:fill="auto"/>
          </w:tcPr>
          <w:p w:rsidR="00D105ED" w:rsidRPr="003A7ABE" w:rsidRDefault="00D105ED" w:rsidP="00531BCF">
            <w:r w:rsidRPr="003A7ABE">
              <w:rPr>
                <w:position w:val="-12"/>
              </w:rPr>
              <w:object w:dxaOrig="152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95pt;height:19pt" o:ole="">
                  <v:imagedata r:id="rId5" o:title=""/>
                </v:shape>
                <o:OLEObject Type="Embed" ProgID="Equation.3" ShapeID="_x0000_i1025" DrawAspect="Content" ObjectID="_1542184309" r:id="rId6"/>
              </w:object>
            </w:r>
          </w:p>
        </w:tc>
        <w:tc>
          <w:tcPr>
            <w:tcW w:w="2303" w:type="dxa"/>
            <w:shd w:val="clear" w:color="auto" w:fill="auto"/>
          </w:tcPr>
          <w:p w:rsidR="00D105ED" w:rsidRPr="003A7ABE" w:rsidRDefault="00D105ED" w:rsidP="00531BCF">
            <w:pPr>
              <w:jc w:val="center"/>
            </w:pPr>
            <w:r w:rsidRPr="003A7ABE">
              <w:rPr>
                <w:position w:val="-12"/>
              </w:rPr>
              <w:object w:dxaOrig="1800" w:dyaOrig="380">
                <v:shape id="_x0000_i1026" type="#_x0000_t75" style="width:90.35pt;height:19pt" o:ole="">
                  <v:imagedata r:id="rId7" o:title=""/>
                </v:shape>
                <o:OLEObject Type="Embed" ProgID="Equation.3" ShapeID="_x0000_i1026" DrawAspect="Content" ObjectID="_1542184310" r:id="rId8"/>
              </w:object>
            </w:r>
          </w:p>
        </w:tc>
        <w:tc>
          <w:tcPr>
            <w:tcW w:w="2303" w:type="dxa"/>
            <w:shd w:val="clear" w:color="auto" w:fill="auto"/>
          </w:tcPr>
          <w:p w:rsidR="00D105ED" w:rsidRPr="003A7ABE" w:rsidRDefault="00D105ED" w:rsidP="00531BCF">
            <w:pPr>
              <w:jc w:val="center"/>
            </w:pPr>
            <w:r w:rsidRPr="003A7ABE">
              <w:rPr>
                <w:position w:val="-12"/>
              </w:rPr>
              <w:object w:dxaOrig="2220" w:dyaOrig="380">
                <v:shape id="_x0000_i1027" type="#_x0000_t75" style="width:110.6pt;height:19pt" o:ole="">
                  <v:imagedata r:id="rId9" o:title=""/>
                </v:shape>
                <o:OLEObject Type="Embed" ProgID="Equation.3" ShapeID="_x0000_i1027" DrawAspect="Content" ObjectID="_1542184311" r:id="rId10"/>
              </w:object>
            </w:r>
          </w:p>
        </w:tc>
      </w:tr>
    </w:tbl>
    <w:p w:rsidR="00145425" w:rsidRPr="00D105ED" w:rsidRDefault="00145425" w:rsidP="00D105ED">
      <w:pPr>
        <w:autoSpaceDE w:val="0"/>
        <w:autoSpaceDN w:val="0"/>
        <w:jc w:val="both"/>
        <w:rPr>
          <w:rFonts w:ascii="Garamond" w:hAnsi="Garamond"/>
          <w:bCs/>
          <w:snapToGrid w:val="0"/>
        </w:rPr>
      </w:pPr>
      <w:r w:rsidRPr="00D105ED">
        <w:rPr>
          <w:rFonts w:ascii="Garamond" w:hAnsi="Garamond"/>
          <w:bCs/>
          <w:snapToGrid w:val="0"/>
        </w:rPr>
        <w:t>z utworów czwartorzędowych ze studni wierconych:</w:t>
      </w:r>
    </w:p>
    <w:p w:rsidR="00145425" w:rsidRPr="00D105ED" w:rsidRDefault="00D105ED" w:rsidP="00D105ED">
      <w:pPr>
        <w:pStyle w:val="Tekstpodstawowy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D105ED">
        <w:rPr>
          <w:rFonts w:ascii="Garamond" w:hAnsi="Garamond"/>
          <w:sz w:val="24"/>
          <w:szCs w:val="24"/>
        </w:rPr>
        <w:t xml:space="preserve">nr 1b </w:t>
      </w:r>
      <w:r w:rsidR="00145425" w:rsidRPr="00D105ED">
        <w:rPr>
          <w:rFonts w:ascii="Garamond" w:hAnsi="Garamond"/>
          <w:sz w:val="24"/>
          <w:szCs w:val="24"/>
        </w:rPr>
        <w:t>o głębokości h = 84 m i zasobach eksploatacyjnych Q = 61 m</w:t>
      </w:r>
      <w:r w:rsidR="00145425" w:rsidRPr="00D105ED">
        <w:rPr>
          <w:rFonts w:ascii="Garamond" w:hAnsi="Garamond"/>
          <w:sz w:val="24"/>
          <w:szCs w:val="24"/>
          <w:vertAlign w:val="superscript"/>
        </w:rPr>
        <w:t>3</w:t>
      </w:r>
      <w:r w:rsidR="00145425" w:rsidRPr="00D105ED">
        <w:rPr>
          <w:rFonts w:ascii="Garamond" w:hAnsi="Garamond"/>
          <w:sz w:val="24"/>
          <w:szCs w:val="24"/>
        </w:rPr>
        <w:t xml:space="preserve">/h przy depresji </w:t>
      </w:r>
      <w:r w:rsidR="00145425" w:rsidRPr="00D105ED">
        <w:rPr>
          <w:rFonts w:ascii="Garamond" w:hAnsi="Garamond"/>
          <w:sz w:val="24"/>
          <w:szCs w:val="24"/>
        </w:rPr>
        <w:br/>
        <w:t>s = 19,3 m,</w:t>
      </w:r>
      <w:r w:rsidRPr="00D105ED">
        <w:rPr>
          <w:rFonts w:ascii="Garamond" w:hAnsi="Garamond"/>
          <w:sz w:val="24"/>
          <w:szCs w:val="24"/>
        </w:rPr>
        <w:t xml:space="preserve"> dz. nr </w:t>
      </w:r>
      <w:proofErr w:type="spellStart"/>
      <w:r w:rsidRPr="00D105ED">
        <w:rPr>
          <w:rFonts w:ascii="Garamond" w:hAnsi="Garamond"/>
          <w:sz w:val="24"/>
          <w:szCs w:val="24"/>
        </w:rPr>
        <w:t>ewid</w:t>
      </w:r>
      <w:proofErr w:type="spellEnd"/>
      <w:r w:rsidRPr="00D105ED">
        <w:rPr>
          <w:rFonts w:ascii="Garamond" w:hAnsi="Garamond"/>
          <w:sz w:val="24"/>
          <w:szCs w:val="24"/>
        </w:rPr>
        <w:t>. 1163/1, obręb Miasto Tuchola;</w:t>
      </w:r>
    </w:p>
    <w:p w:rsidR="00145425" w:rsidRPr="00D105ED" w:rsidRDefault="00145425" w:rsidP="00D105ED">
      <w:pPr>
        <w:pStyle w:val="Tekstpodstawowy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D105ED">
        <w:rPr>
          <w:rFonts w:ascii="Garamond" w:hAnsi="Garamond"/>
          <w:sz w:val="24"/>
          <w:szCs w:val="24"/>
        </w:rPr>
        <w:t>nr 2b o głębokości h = 34 m i zasobach eksploatacyjnych Q = 80 m</w:t>
      </w:r>
      <w:r w:rsidRPr="00D105ED">
        <w:rPr>
          <w:rFonts w:ascii="Garamond" w:hAnsi="Garamond"/>
          <w:sz w:val="24"/>
          <w:szCs w:val="24"/>
          <w:vertAlign w:val="superscript"/>
        </w:rPr>
        <w:t>3</w:t>
      </w:r>
      <w:r w:rsidRPr="00D105ED">
        <w:rPr>
          <w:rFonts w:ascii="Garamond" w:hAnsi="Garamond"/>
          <w:sz w:val="24"/>
          <w:szCs w:val="24"/>
        </w:rPr>
        <w:t xml:space="preserve">/h przy depresji </w:t>
      </w:r>
      <w:r w:rsidRPr="00D105ED">
        <w:rPr>
          <w:rFonts w:ascii="Garamond" w:hAnsi="Garamond"/>
          <w:sz w:val="24"/>
          <w:szCs w:val="24"/>
        </w:rPr>
        <w:br/>
        <w:t>s = 3,79 m,</w:t>
      </w:r>
      <w:r w:rsidR="00D105ED" w:rsidRPr="00D105ED">
        <w:rPr>
          <w:rFonts w:ascii="Garamond" w:hAnsi="Garamond"/>
          <w:sz w:val="24"/>
          <w:szCs w:val="24"/>
        </w:rPr>
        <w:t xml:space="preserve"> dz. nr </w:t>
      </w:r>
      <w:proofErr w:type="spellStart"/>
      <w:r w:rsidR="00D105ED" w:rsidRPr="00D105ED">
        <w:rPr>
          <w:rFonts w:ascii="Garamond" w:hAnsi="Garamond"/>
          <w:sz w:val="24"/>
          <w:szCs w:val="24"/>
        </w:rPr>
        <w:t>ewid</w:t>
      </w:r>
      <w:proofErr w:type="spellEnd"/>
      <w:r w:rsidR="00D105ED" w:rsidRPr="00D105ED">
        <w:rPr>
          <w:rFonts w:ascii="Garamond" w:hAnsi="Garamond"/>
          <w:sz w:val="24"/>
          <w:szCs w:val="24"/>
        </w:rPr>
        <w:t>. 1191/1, obręb Miasto Tuchola;</w:t>
      </w:r>
    </w:p>
    <w:p w:rsidR="00145425" w:rsidRPr="00D105ED" w:rsidRDefault="00145425" w:rsidP="00D105ED">
      <w:pPr>
        <w:pStyle w:val="Tekstpodstawowy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D105ED">
        <w:rPr>
          <w:rFonts w:ascii="Garamond" w:hAnsi="Garamond"/>
          <w:sz w:val="24"/>
          <w:szCs w:val="24"/>
        </w:rPr>
        <w:t>nr 5a o głębokości h = 30 m i zasobach eksploatacyjnych Q = 50 m</w:t>
      </w:r>
      <w:r w:rsidRPr="00D105ED">
        <w:rPr>
          <w:rFonts w:ascii="Garamond" w:hAnsi="Garamond"/>
          <w:sz w:val="24"/>
          <w:szCs w:val="24"/>
          <w:vertAlign w:val="superscript"/>
        </w:rPr>
        <w:t>3</w:t>
      </w:r>
      <w:r w:rsidRPr="00D105ED">
        <w:rPr>
          <w:rFonts w:ascii="Garamond" w:hAnsi="Garamond"/>
          <w:sz w:val="24"/>
          <w:szCs w:val="24"/>
        </w:rPr>
        <w:t xml:space="preserve">/h przy depresji </w:t>
      </w:r>
      <w:r w:rsidRPr="00D105ED">
        <w:rPr>
          <w:rFonts w:ascii="Garamond" w:hAnsi="Garamond"/>
          <w:sz w:val="24"/>
          <w:szCs w:val="24"/>
        </w:rPr>
        <w:br/>
        <w:t>s = 5,75 m,</w:t>
      </w:r>
      <w:r w:rsidR="00D105ED" w:rsidRPr="00D105ED">
        <w:rPr>
          <w:rFonts w:ascii="Garamond" w:hAnsi="Garamond"/>
          <w:sz w:val="24"/>
          <w:szCs w:val="24"/>
        </w:rPr>
        <w:t xml:space="preserve"> dz. nr </w:t>
      </w:r>
      <w:proofErr w:type="spellStart"/>
      <w:r w:rsidR="00D105ED" w:rsidRPr="00D105ED">
        <w:rPr>
          <w:rFonts w:ascii="Garamond" w:hAnsi="Garamond"/>
          <w:sz w:val="24"/>
          <w:szCs w:val="24"/>
        </w:rPr>
        <w:t>ewid</w:t>
      </w:r>
      <w:proofErr w:type="spellEnd"/>
      <w:r w:rsidR="00D105ED" w:rsidRPr="00D105ED">
        <w:rPr>
          <w:rFonts w:ascii="Garamond" w:hAnsi="Garamond"/>
          <w:sz w:val="24"/>
          <w:szCs w:val="24"/>
        </w:rPr>
        <w:t>. 1207/1, obręb Miasto Tuchola;</w:t>
      </w:r>
    </w:p>
    <w:p w:rsidR="00145425" w:rsidRPr="00D105ED" w:rsidRDefault="00145425" w:rsidP="00D105ED">
      <w:pPr>
        <w:pStyle w:val="Tekstpodstawowy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D105ED">
        <w:rPr>
          <w:rFonts w:ascii="Garamond" w:hAnsi="Garamond"/>
          <w:sz w:val="24"/>
          <w:szCs w:val="24"/>
        </w:rPr>
        <w:t>nr 6z o głębokości h = 32,0 m i zasobach eksploatacyjnych Q = 45,0 m</w:t>
      </w:r>
      <w:r w:rsidRPr="00D105ED">
        <w:rPr>
          <w:rFonts w:ascii="Garamond" w:hAnsi="Garamond"/>
          <w:sz w:val="24"/>
          <w:szCs w:val="24"/>
          <w:vertAlign w:val="superscript"/>
        </w:rPr>
        <w:t>3</w:t>
      </w:r>
      <w:r w:rsidRPr="00D105ED">
        <w:rPr>
          <w:rFonts w:ascii="Garamond" w:hAnsi="Garamond"/>
          <w:sz w:val="24"/>
          <w:szCs w:val="24"/>
        </w:rPr>
        <w:t xml:space="preserve">/h, przy depresji </w:t>
      </w:r>
      <w:r w:rsidRPr="00D105ED">
        <w:rPr>
          <w:rFonts w:ascii="Garamond" w:hAnsi="Garamond"/>
          <w:sz w:val="24"/>
          <w:szCs w:val="24"/>
        </w:rPr>
        <w:br/>
        <w:t>s = 6,4 m,</w:t>
      </w:r>
      <w:r w:rsidR="00D105ED" w:rsidRPr="00D105ED">
        <w:rPr>
          <w:rFonts w:ascii="Garamond" w:hAnsi="Garamond"/>
          <w:sz w:val="24"/>
          <w:szCs w:val="24"/>
        </w:rPr>
        <w:t xml:space="preserve"> dz. nr </w:t>
      </w:r>
      <w:proofErr w:type="spellStart"/>
      <w:r w:rsidR="00D105ED" w:rsidRPr="00D105ED">
        <w:rPr>
          <w:rFonts w:ascii="Garamond" w:hAnsi="Garamond"/>
          <w:sz w:val="24"/>
          <w:szCs w:val="24"/>
        </w:rPr>
        <w:t>ewid</w:t>
      </w:r>
      <w:proofErr w:type="spellEnd"/>
      <w:r w:rsidR="00D105ED" w:rsidRPr="00D105ED">
        <w:rPr>
          <w:rFonts w:ascii="Garamond" w:hAnsi="Garamond"/>
          <w:sz w:val="24"/>
          <w:szCs w:val="24"/>
        </w:rPr>
        <w:t>. 2369/5, obręb Miasto Tuchola;</w:t>
      </w:r>
    </w:p>
    <w:p w:rsidR="00145425" w:rsidRPr="00D105ED" w:rsidRDefault="00145425" w:rsidP="00D105ED">
      <w:pPr>
        <w:pStyle w:val="Tekstpodstawowy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D105ED">
        <w:rPr>
          <w:rFonts w:ascii="Garamond" w:hAnsi="Garamond"/>
          <w:sz w:val="24"/>
          <w:szCs w:val="24"/>
        </w:rPr>
        <w:t>nr 7 o głębokości h = 94 m i zasobach eksploatacyjnych Q = 50 m</w:t>
      </w:r>
      <w:r w:rsidRPr="00D105ED">
        <w:rPr>
          <w:rFonts w:ascii="Garamond" w:hAnsi="Garamond"/>
          <w:sz w:val="24"/>
          <w:szCs w:val="24"/>
          <w:vertAlign w:val="superscript"/>
        </w:rPr>
        <w:t>3</w:t>
      </w:r>
      <w:r w:rsidRPr="00D105ED">
        <w:rPr>
          <w:rFonts w:ascii="Garamond" w:hAnsi="Garamond"/>
          <w:sz w:val="24"/>
          <w:szCs w:val="24"/>
        </w:rPr>
        <w:t xml:space="preserve">/h przy depresji </w:t>
      </w:r>
      <w:r w:rsidRPr="00D105ED">
        <w:rPr>
          <w:rFonts w:ascii="Garamond" w:hAnsi="Garamond"/>
          <w:sz w:val="24"/>
          <w:szCs w:val="24"/>
        </w:rPr>
        <w:br/>
        <w:t>s = 12,78 m,</w:t>
      </w:r>
      <w:r w:rsidR="00D105ED" w:rsidRPr="00D105ED">
        <w:rPr>
          <w:rFonts w:ascii="Garamond" w:hAnsi="Garamond"/>
          <w:sz w:val="24"/>
          <w:szCs w:val="24"/>
        </w:rPr>
        <w:t xml:space="preserve"> </w:t>
      </w:r>
      <w:proofErr w:type="spellStart"/>
      <w:r w:rsidR="00D105ED" w:rsidRPr="00D105ED">
        <w:rPr>
          <w:rFonts w:ascii="Garamond" w:hAnsi="Garamond"/>
          <w:sz w:val="24"/>
          <w:szCs w:val="24"/>
        </w:rPr>
        <w:t>dz</w:t>
      </w:r>
      <w:proofErr w:type="spellEnd"/>
      <w:r w:rsidR="00D105ED" w:rsidRPr="00D105ED">
        <w:rPr>
          <w:rFonts w:ascii="Garamond" w:hAnsi="Garamond"/>
          <w:sz w:val="24"/>
          <w:szCs w:val="24"/>
        </w:rPr>
        <w:t xml:space="preserve"> nr </w:t>
      </w:r>
      <w:proofErr w:type="spellStart"/>
      <w:r w:rsidR="00D105ED" w:rsidRPr="00D105ED">
        <w:rPr>
          <w:rFonts w:ascii="Garamond" w:hAnsi="Garamond"/>
          <w:sz w:val="24"/>
          <w:szCs w:val="24"/>
        </w:rPr>
        <w:t>ewid</w:t>
      </w:r>
      <w:proofErr w:type="spellEnd"/>
      <w:r w:rsidR="00D105ED" w:rsidRPr="00D105ED">
        <w:rPr>
          <w:rFonts w:ascii="Garamond" w:hAnsi="Garamond"/>
          <w:sz w:val="24"/>
          <w:szCs w:val="24"/>
        </w:rPr>
        <w:t>. 1207/1, obręb Miasto Tuchola;</w:t>
      </w:r>
    </w:p>
    <w:p w:rsidR="00145425" w:rsidRPr="00D105ED" w:rsidRDefault="00145425" w:rsidP="00D105ED">
      <w:pPr>
        <w:pStyle w:val="Tekstpodstawowy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D105ED">
        <w:rPr>
          <w:rFonts w:ascii="Garamond" w:hAnsi="Garamond"/>
          <w:sz w:val="24"/>
          <w:szCs w:val="24"/>
        </w:rPr>
        <w:t>nr 8 o głębokości h = 122 m i zasobach eksploatacyjnych Q = 67 m</w:t>
      </w:r>
      <w:r w:rsidRPr="00D105ED">
        <w:rPr>
          <w:rFonts w:ascii="Garamond" w:hAnsi="Garamond"/>
          <w:sz w:val="24"/>
          <w:szCs w:val="24"/>
          <w:vertAlign w:val="superscript"/>
        </w:rPr>
        <w:t>3</w:t>
      </w:r>
      <w:r w:rsidR="00A4264C">
        <w:rPr>
          <w:rFonts w:ascii="Garamond" w:hAnsi="Garamond"/>
          <w:sz w:val="24"/>
          <w:szCs w:val="24"/>
        </w:rPr>
        <w:t xml:space="preserve">/h przy depresji </w:t>
      </w:r>
      <w:r w:rsidR="00A4264C">
        <w:rPr>
          <w:rFonts w:ascii="Garamond" w:hAnsi="Garamond"/>
          <w:sz w:val="24"/>
          <w:szCs w:val="24"/>
        </w:rPr>
        <w:br/>
        <w:t>s = 14,6</w:t>
      </w:r>
      <w:r w:rsidRPr="00D105ED">
        <w:rPr>
          <w:rFonts w:ascii="Garamond" w:hAnsi="Garamond"/>
          <w:sz w:val="24"/>
          <w:szCs w:val="24"/>
        </w:rPr>
        <w:t>9 m,</w:t>
      </w:r>
      <w:r w:rsidR="00D105ED" w:rsidRPr="00D105ED">
        <w:rPr>
          <w:rFonts w:ascii="Garamond" w:hAnsi="Garamond"/>
          <w:sz w:val="24"/>
          <w:szCs w:val="24"/>
        </w:rPr>
        <w:t xml:space="preserve"> dz. nr </w:t>
      </w:r>
      <w:proofErr w:type="spellStart"/>
      <w:r w:rsidR="00D105ED" w:rsidRPr="00D105ED">
        <w:rPr>
          <w:rFonts w:ascii="Garamond" w:hAnsi="Garamond"/>
          <w:sz w:val="24"/>
          <w:szCs w:val="24"/>
        </w:rPr>
        <w:t>ewid</w:t>
      </w:r>
      <w:proofErr w:type="spellEnd"/>
      <w:r w:rsidR="00D105ED" w:rsidRPr="00D105ED">
        <w:rPr>
          <w:rFonts w:ascii="Garamond" w:hAnsi="Garamond"/>
          <w:sz w:val="24"/>
          <w:szCs w:val="24"/>
        </w:rPr>
        <w:t>. 2371/4, obręb Miasto Tuchola;</w:t>
      </w:r>
    </w:p>
    <w:p w:rsidR="00145425" w:rsidRPr="00D105ED" w:rsidRDefault="00145425" w:rsidP="00D105ED">
      <w:pPr>
        <w:pStyle w:val="Tekstpodstawowy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D105ED">
        <w:rPr>
          <w:rFonts w:ascii="Garamond" w:hAnsi="Garamond"/>
          <w:sz w:val="24"/>
          <w:szCs w:val="24"/>
        </w:rPr>
        <w:t>nr 9 o głębokości h = 95 m i zasobach eksploatacyjnych Q = 50 m</w:t>
      </w:r>
      <w:r w:rsidRPr="00D105ED">
        <w:rPr>
          <w:rFonts w:ascii="Garamond" w:hAnsi="Garamond"/>
          <w:sz w:val="24"/>
          <w:szCs w:val="24"/>
          <w:vertAlign w:val="superscript"/>
        </w:rPr>
        <w:t>3</w:t>
      </w:r>
      <w:r w:rsidRPr="00D105ED">
        <w:rPr>
          <w:rFonts w:ascii="Garamond" w:hAnsi="Garamond"/>
          <w:sz w:val="24"/>
          <w:szCs w:val="24"/>
        </w:rPr>
        <w:t xml:space="preserve">/h przy depresji </w:t>
      </w:r>
      <w:r w:rsidRPr="00D105ED">
        <w:rPr>
          <w:rFonts w:ascii="Garamond" w:hAnsi="Garamond"/>
          <w:sz w:val="24"/>
          <w:szCs w:val="24"/>
        </w:rPr>
        <w:br/>
        <w:t>s = 12,2 m,</w:t>
      </w:r>
      <w:r w:rsidR="00D105ED" w:rsidRPr="00D105ED">
        <w:rPr>
          <w:rFonts w:ascii="Garamond" w:hAnsi="Garamond"/>
          <w:sz w:val="24"/>
          <w:szCs w:val="24"/>
        </w:rPr>
        <w:t xml:space="preserve"> dz. nr </w:t>
      </w:r>
      <w:proofErr w:type="spellStart"/>
      <w:r w:rsidR="00D105ED" w:rsidRPr="00D105ED">
        <w:rPr>
          <w:rFonts w:ascii="Garamond" w:hAnsi="Garamond"/>
          <w:sz w:val="24"/>
          <w:szCs w:val="24"/>
        </w:rPr>
        <w:t>ewid</w:t>
      </w:r>
      <w:proofErr w:type="spellEnd"/>
      <w:r w:rsidR="00D105ED" w:rsidRPr="00D105ED">
        <w:rPr>
          <w:rFonts w:ascii="Garamond" w:hAnsi="Garamond"/>
          <w:sz w:val="24"/>
          <w:szCs w:val="24"/>
        </w:rPr>
        <w:t>. 2373/2, obręb Miasto Tuchola;</w:t>
      </w:r>
    </w:p>
    <w:p w:rsidR="00145425" w:rsidRPr="00D105ED" w:rsidRDefault="00145425" w:rsidP="00942FE2">
      <w:pPr>
        <w:pStyle w:val="Tekstpodstawowy"/>
        <w:rPr>
          <w:rFonts w:ascii="Garamond" w:hAnsi="Garamond"/>
          <w:sz w:val="24"/>
          <w:szCs w:val="24"/>
        </w:rPr>
      </w:pPr>
      <w:r w:rsidRPr="00D105ED">
        <w:rPr>
          <w:rFonts w:ascii="Garamond" w:hAnsi="Garamond"/>
          <w:sz w:val="24"/>
          <w:szCs w:val="24"/>
        </w:rPr>
        <w:t>o łącznych zatwierdzonych zasobach eksploatacyjnych ujęcia równych Q = 395 m</w:t>
      </w:r>
      <w:r w:rsidRPr="00D105ED">
        <w:rPr>
          <w:rFonts w:ascii="Garamond" w:hAnsi="Garamond"/>
          <w:sz w:val="24"/>
          <w:szCs w:val="24"/>
          <w:vertAlign w:val="superscript"/>
        </w:rPr>
        <w:t>3</w:t>
      </w:r>
      <w:r w:rsidRPr="00D105ED">
        <w:rPr>
          <w:rFonts w:ascii="Garamond" w:hAnsi="Garamond"/>
          <w:sz w:val="24"/>
          <w:szCs w:val="24"/>
        </w:rPr>
        <w:t>/h dla potrzeb użytkowników wodociągu miejskiego w Tucholi.</w:t>
      </w:r>
    </w:p>
    <w:p w:rsidR="006F0377" w:rsidRDefault="006F0377" w:rsidP="00942FE2">
      <w:pPr>
        <w:pStyle w:val="Tekstpodstawowy"/>
        <w:tabs>
          <w:tab w:val="left" w:pos="720"/>
          <w:tab w:val="left" w:pos="90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W myśl art. 127 ust. 6 ustawy z dnia 18 lipca 2001 r. Prawo wodne (</w:t>
      </w:r>
      <w:proofErr w:type="spellStart"/>
      <w:r>
        <w:rPr>
          <w:rFonts w:ascii="Garamond" w:hAnsi="Garamond"/>
          <w:sz w:val="24"/>
          <w:szCs w:val="24"/>
        </w:rPr>
        <w:t>t.j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br/>
        <w:t xml:space="preserve">Dz. U. z 2015 r. poz. 469 ze zm.) podaje się niniejszą informację do publicznej wiadomości, informując obywateli o możliwości składania uwag i wniosków w powyższej sprawie, w terminie do dnia </w:t>
      </w:r>
      <w:r w:rsidR="00091C3B">
        <w:rPr>
          <w:rFonts w:ascii="Garamond" w:hAnsi="Garamond"/>
          <w:b/>
          <w:sz w:val="24"/>
          <w:szCs w:val="24"/>
        </w:rPr>
        <w:t>15</w:t>
      </w:r>
      <w:r w:rsidR="00942FE2">
        <w:rPr>
          <w:rFonts w:ascii="Garamond" w:hAnsi="Garamond"/>
          <w:b/>
          <w:sz w:val="24"/>
          <w:szCs w:val="24"/>
        </w:rPr>
        <w:t xml:space="preserve"> grudnia</w:t>
      </w:r>
      <w:r>
        <w:rPr>
          <w:rFonts w:ascii="Garamond" w:hAnsi="Garamond"/>
          <w:b/>
          <w:sz w:val="24"/>
          <w:szCs w:val="24"/>
        </w:rPr>
        <w:t xml:space="preserve"> 2016</w:t>
      </w:r>
      <w:r>
        <w:rPr>
          <w:rFonts w:ascii="Garamond" w:hAnsi="Garamond"/>
          <w:sz w:val="24"/>
          <w:szCs w:val="24"/>
        </w:rPr>
        <w:t xml:space="preserve"> r., w siedzibie Starostwa Powiatowego w Tucholi, Wydział Geodezji, Gospodarki Nieruchomościami i Zasobami Przyrody, ul. Pocztowa 7a, pok. 2, </w:t>
      </w:r>
      <w:r>
        <w:rPr>
          <w:rFonts w:ascii="Garamond" w:hAnsi="Garamond"/>
          <w:sz w:val="24"/>
          <w:szCs w:val="24"/>
        </w:rPr>
        <w:br/>
        <w:t>w godzinach od 7.30 do 14.00.</w:t>
      </w:r>
    </w:p>
    <w:p w:rsidR="006F0377" w:rsidRDefault="006F0377" w:rsidP="006F0377">
      <w:pPr>
        <w:pStyle w:val="Tekstpodstawowy"/>
        <w:tabs>
          <w:tab w:val="left" w:pos="720"/>
          <w:tab w:val="left" w:pos="90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Zgodnie z art. 10 § 1 ustawy z dnia 14 czerwca 1960 r. Kodeks postępowania administracyjnego organ administracji publicznej obowiązany jest do zapewnienia stronom czynnego udziału w każdym stadium postępowania, a przed wydaniem decyzji umożliwia im wypowiedzenie się co do zebranych dowodów i materiałów oraz zgłoszonych żądań w terminie jak wyżej.</w:t>
      </w:r>
    </w:p>
    <w:p w:rsidR="006F0377" w:rsidRDefault="006F0377" w:rsidP="005D09D4">
      <w:pPr>
        <w:pStyle w:val="Tekstpodstawowy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4153F0">
        <w:rPr>
          <w:rFonts w:ascii="Garamond" w:hAnsi="Garamond"/>
          <w:sz w:val="24"/>
          <w:szCs w:val="24"/>
        </w:rPr>
        <w:t>z up. Starosty</w:t>
      </w:r>
    </w:p>
    <w:p w:rsidR="004153F0" w:rsidRDefault="004153F0" w:rsidP="005D09D4">
      <w:pPr>
        <w:pStyle w:val="Tekstpodstawowy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Stanisław Rzepiński</w:t>
      </w:r>
    </w:p>
    <w:p w:rsidR="00942FE2" w:rsidRPr="004153F0" w:rsidRDefault="004153F0" w:rsidP="004153F0">
      <w:pPr>
        <w:pStyle w:val="Tekstpodstawowy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Z-ca Naczelnika Wydziału</w:t>
      </w:r>
    </w:p>
    <w:p w:rsidR="006F0377" w:rsidRDefault="006F0377" w:rsidP="006F0377">
      <w:pPr>
        <w:pStyle w:val="Tekstpodstawowy"/>
        <w:rPr>
          <w:rFonts w:ascii="Garamond" w:hAnsi="Garamond"/>
          <w:bCs/>
          <w:sz w:val="24"/>
          <w:szCs w:val="24"/>
          <w:u w:val="single"/>
        </w:rPr>
      </w:pPr>
      <w:r>
        <w:rPr>
          <w:rFonts w:ascii="Garamond" w:hAnsi="Garamond"/>
          <w:bCs/>
          <w:sz w:val="24"/>
          <w:szCs w:val="24"/>
          <w:u w:val="single"/>
        </w:rPr>
        <w:t>Otrzymują:</w:t>
      </w:r>
    </w:p>
    <w:p w:rsidR="006F0377" w:rsidRDefault="00942FE2" w:rsidP="006F0377">
      <w:pPr>
        <w:pStyle w:val="Tekstpodstawowy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Andrzej Schmidt, Biuro Projektowo-Consultingowe EKOTER, ul. Bernardyńska 13, 85-029 Bydgoszcz</w:t>
      </w:r>
    </w:p>
    <w:p w:rsidR="006F0377" w:rsidRDefault="00942FE2" w:rsidP="006F0377">
      <w:pPr>
        <w:pStyle w:val="Tekstpodstawowy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Przedsiębiorstwo Komunalne Sp. z o. o. w Tucholi, ul. Świecka 68, 89-500 Tuchola</w:t>
      </w:r>
      <w:r w:rsidR="006F0377">
        <w:rPr>
          <w:rFonts w:ascii="Garamond" w:hAnsi="Garamond"/>
          <w:sz w:val="24"/>
          <w:szCs w:val="24"/>
        </w:rPr>
        <w:t>,</w:t>
      </w:r>
    </w:p>
    <w:p w:rsidR="006F0377" w:rsidRPr="008C5F81" w:rsidRDefault="00942FE2" w:rsidP="006F0377">
      <w:pPr>
        <w:pStyle w:val="Tekstpodstawowy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Burmistrz Tucholi</w:t>
      </w:r>
    </w:p>
    <w:p w:rsidR="00C348C5" w:rsidRDefault="00C348C5" w:rsidP="006F0377">
      <w:pPr>
        <w:pStyle w:val="Tekstpodstawowy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Pełnomocnik Prezesa Krajowego Zarządu Gospodarki Wodnej, ul. Rogaczewskiego 9/19, 80-804 Gdańsk</w:t>
      </w:r>
    </w:p>
    <w:p w:rsidR="006F0377" w:rsidRDefault="006F0377" w:rsidP="006F0377">
      <w:pPr>
        <w:pStyle w:val="Tekstpodstawowy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Pozostałe strony postępowania poprzez obwieszczenie </w:t>
      </w:r>
      <w:proofErr w:type="spellStart"/>
      <w:r>
        <w:rPr>
          <w:rFonts w:ascii="Garamond" w:hAnsi="Garamond"/>
          <w:sz w:val="24"/>
          <w:szCs w:val="24"/>
        </w:rPr>
        <w:t>wg</w:t>
      </w:r>
      <w:proofErr w:type="spellEnd"/>
      <w:r>
        <w:rPr>
          <w:rFonts w:ascii="Garamond" w:hAnsi="Garamond"/>
          <w:sz w:val="24"/>
          <w:szCs w:val="24"/>
        </w:rPr>
        <w:t>. wykazu załączonego do akt sprawy,</w:t>
      </w:r>
    </w:p>
    <w:p w:rsidR="006F0377" w:rsidRDefault="006F0377" w:rsidP="006F0377">
      <w:pPr>
        <w:pStyle w:val="Tekstpodstawowy"/>
        <w:numPr>
          <w:ilvl w:val="0"/>
          <w:numId w:val="2"/>
        </w:numPr>
        <w:tabs>
          <w:tab w:val="left" w:pos="360"/>
          <w:tab w:val="left" w:pos="72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aa/BM</w:t>
      </w:r>
    </w:p>
    <w:p w:rsidR="006F0377" w:rsidRDefault="006F0377" w:rsidP="006F0377">
      <w:pPr>
        <w:pStyle w:val="Tekstpodstawowy"/>
        <w:rPr>
          <w:rFonts w:ascii="Garamond" w:hAnsi="Garamond"/>
          <w:sz w:val="24"/>
          <w:szCs w:val="24"/>
        </w:rPr>
      </w:pPr>
    </w:p>
    <w:p w:rsidR="006F0377" w:rsidRDefault="006F0377" w:rsidP="006F0377">
      <w:pPr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Do wiadomości:</w:t>
      </w:r>
    </w:p>
    <w:p w:rsidR="006F0377" w:rsidRDefault="006F0377" w:rsidP="006F0377">
      <w:pPr>
        <w:pStyle w:val="Akapitzlist"/>
        <w:numPr>
          <w:ilvl w:val="0"/>
          <w:numId w:val="3"/>
        </w:numPr>
        <w:tabs>
          <w:tab w:val="left" w:pos="0"/>
        </w:tabs>
        <w:rPr>
          <w:rFonts w:ascii="Garamond" w:hAnsi="Garamond"/>
        </w:rPr>
      </w:pPr>
      <w:r>
        <w:rPr>
          <w:rFonts w:ascii="Garamond" w:hAnsi="Garamond"/>
        </w:rPr>
        <w:t>Tablica ogłoszeń w miejscu</w:t>
      </w:r>
    </w:p>
    <w:p w:rsidR="006F0377" w:rsidRPr="008C5F81" w:rsidRDefault="006F0377" w:rsidP="006F0377">
      <w:pPr>
        <w:pStyle w:val="Tekstpodstawowy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Biuletyn Informacji Publicznej (</w:t>
      </w:r>
      <w:hyperlink r:id="rId11" w:history="1">
        <w:r>
          <w:rPr>
            <w:rStyle w:val="Hipercze"/>
            <w:rFonts w:ascii="Garamond" w:hAnsi="Garamond"/>
            <w:sz w:val="24"/>
            <w:szCs w:val="24"/>
          </w:rPr>
          <w:t>www.bippowiat.tuchola.pl</w:t>
        </w:r>
      </w:hyperlink>
      <w:r>
        <w:rPr>
          <w:rFonts w:ascii="Garamond" w:hAnsi="Garamond"/>
          <w:sz w:val="24"/>
          <w:szCs w:val="24"/>
        </w:rPr>
        <w:t>)</w:t>
      </w:r>
    </w:p>
    <w:p w:rsidR="006A6F44" w:rsidRPr="006F0377" w:rsidRDefault="006A6F44"/>
    <w:sectPr w:rsidR="006A6F44" w:rsidRPr="006F0377" w:rsidSect="004153F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62060"/>
    <w:multiLevelType w:val="hybridMultilevel"/>
    <w:tmpl w:val="F1CA8C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F239B3"/>
    <w:multiLevelType w:val="hybridMultilevel"/>
    <w:tmpl w:val="77127B4E"/>
    <w:lvl w:ilvl="0" w:tplc="D7AC77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3840BA"/>
    <w:multiLevelType w:val="hybridMultilevel"/>
    <w:tmpl w:val="7186A768"/>
    <w:lvl w:ilvl="0" w:tplc="3AD0B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60EE4C6"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  <w:color w:val="auto"/>
      </w:rPr>
    </w:lvl>
    <w:lvl w:ilvl="2" w:tplc="2F448890"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1951A5"/>
    <w:multiLevelType w:val="hybridMultilevel"/>
    <w:tmpl w:val="6EFE8F40"/>
    <w:lvl w:ilvl="0" w:tplc="FC3E77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6F0377"/>
    <w:rsid w:val="00091C3B"/>
    <w:rsid w:val="0013025B"/>
    <w:rsid w:val="00145425"/>
    <w:rsid w:val="004153F0"/>
    <w:rsid w:val="00544205"/>
    <w:rsid w:val="005D09D4"/>
    <w:rsid w:val="005E0B39"/>
    <w:rsid w:val="006A6F44"/>
    <w:rsid w:val="006F0377"/>
    <w:rsid w:val="00942FE2"/>
    <w:rsid w:val="009D3352"/>
    <w:rsid w:val="00A4264C"/>
    <w:rsid w:val="00C309C8"/>
    <w:rsid w:val="00C348C5"/>
    <w:rsid w:val="00D10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0377"/>
    <w:pPr>
      <w:keepNext/>
      <w:jc w:val="both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0377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037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F037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semiHidden/>
    <w:unhideWhenUsed/>
    <w:rsid w:val="006F0377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6F0377"/>
    <w:pPr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F03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F0377"/>
    <w:pPr>
      <w:ind w:left="720"/>
      <w:contextualSpacing/>
    </w:pPr>
  </w:style>
  <w:style w:type="paragraph" w:customStyle="1" w:styleId="Znak">
    <w:name w:val="Znak"/>
    <w:basedOn w:val="Normalny"/>
    <w:next w:val="Normalny"/>
    <w:rsid w:val="001454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.bippowiat.tuchola.pl/" TargetMode="Externa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Muzolf</dc:creator>
  <cp:lastModifiedBy>Beata Muzolf</cp:lastModifiedBy>
  <cp:revision>6</cp:revision>
  <cp:lastPrinted>2016-11-30T14:25:00Z</cp:lastPrinted>
  <dcterms:created xsi:type="dcterms:W3CDTF">2016-11-30T13:16:00Z</dcterms:created>
  <dcterms:modified xsi:type="dcterms:W3CDTF">2016-12-02T10:45:00Z</dcterms:modified>
</cp:coreProperties>
</file>