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45" w:rsidRDefault="00642345" w:rsidP="00642345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pStyle w:val="Tytu"/>
        <w:tabs>
          <w:tab w:val="left" w:pos="4536"/>
        </w:tabs>
        <w:jc w:val="left"/>
        <w:rPr>
          <w:i/>
          <w:sz w:val="28"/>
          <w:szCs w:val="28"/>
        </w:rPr>
      </w:pPr>
      <w:r>
        <w:rPr>
          <w:rStyle w:val="Uwydatnienie"/>
          <w:sz w:val="28"/>
          <w:szCs w:val="28"/>
        </w:rPr>
        <w:t>Zarząd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Powiatu</w:t>
      </w:r>
      <w:r>
        <w:rPr>
          <w:i/>
          <w:sz w:val="28"/>
          <w:szCs w:val="28"/>
        </w:rPr>
        <w:t xml:space="preserve"> </w:t>
      </w:r>
      <w:r>
        <w:rPr>
          <w:rStyle w:val="Uwydatnienie"/>
          <w:sz w:val="28"/>
          <w:szCs w:val="28"/>
        </w:rPr>
        <w:t>Tucholskiego</w:t>
      </w:r>
    </w:p>
    <w:p w:rsidR="00642345" w:rsidRDefault="00642345" w:rsidP="00642345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GN.6840.I.10.2015</w:t>
      </w:r>
    </w:p>
    <w:p w:rsidR="00642345" w:rsidRDefault="00642345" w:rsidP="00642345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642345" w:rsidRDefault="00642345" w:rsidP="00642345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642345" w:rsidRDefault="00642345" w:rsidP="00642345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Na podstawie art. 37 ust.1, art. 38,  art. 40 ust.1 pkt 1 ustawy z dnia 21 sierpnia 1997r. </w:t>
      </w:r>
      <w:r>
        <w:rPr>
          <w:rFonts w:ascii="Garamond" w:hAnsi="Garamond"/>
          <w:sz w:val="24"/>
          <w:szCs w:val="24"/>
        </w:rPr>
        <w:br/>
        <w:t>o gospodarce nieruchomościami (j.t. Dz.U z 2015r., poz.1774 ze zm.), oraz na  podstawie Rozporządzenia Rady Ministrów z dnia 14 września 2004 – w sprawie sposobu i trybu przeprowadzania przetargów oraz rokowań na zbycie nieruchomości  /jt.Dz.U. z 2014. Poz. 1490/</w:t>
      </w:r>
    </w:p>
    <w:p w:rsidR="00642345" w:rsidRDefault="00642345" w:rsidP="00642345">
      <w:pPr>
        <w:pStyle w:val="Nagwek1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642345" w:rsidRDefault="00642345" w:rsidP="00642345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I-wsze przetargi ustne nieograniczone na zbycie dwóch nieruchomości gruntowych, położonych w Tucholi, stanowiących własność Powiatu Tucholskiego, oznaczonych ewidencyjnie :</w:t>
      </w:r>
    </w:p>
    <w:p w:rsidR="00642345" w:rsidRDefault="00642345" w:rsidP="00642345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Działka nr 3664 o pow. 0,9767 ha zapisana w księdze wieczystej </w:t>
      </w:r>
      <w:r>
        <w:rPr>
          <w:rFonts w:ascii="Garamond" w:hAnsi="Garamond"/>
          <w:b/>
          <w:sz w:val="24"/>
          <w:szCs w:val="24"/>
        </w:rPr>
        <w:br/>
        <w:t xml:space="preserve">KW nr BY1T/00018410/0 prowadzonej przez Sąd Rejonowy w Tucholi,  </w:t>
      </w:r>
      <w:r>
        <w:rPr>
          <w:rFonts w:ascii="Garamond" w:hAnsi="Garamond"/>
          <w:b/>
          <w:sz w:val="24"/>
          <w:szCs w:val="24"/>
        </w:rPr>
        <w:br/>
        <w:t>- cena wywoławcza 270.500,00 zł netto</w:t>
      </w:r>
    </w:p>
    <w:p w:rsidR="00642345" w:rsidRDefault="00642345" w:rsidP="00642345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Działka nr 3663 o pow. 0,6486 ha zapisana w księdze wieczystej </w:t>
      </w:r>
      <w:r>
        <w:rPr>
          <w:rFonts w:ascii="Garamond" w:hAnsi="Garamond"/>
          <w:b/>
          <w:sz w:val="24"/>
          <w:szCs w:val="24"/>
        </w:rPr>
        <w:br/>
        <w:t xml:space="preserve">KW nr BY1T/00026499/6 prowadzonej przez Sąd Rejonowy w Tucholi, </w:t>
      </w:r>
      <w:r>
        <w:rPr>
          <w:rFonts w:ascii="Garamond" w:hAnsi="Garamond"/>
          <w:b/>
          <w:sz w:val="24"/>
          <w:szCs w:val="24"/>
        </w:rPr>
        <w:br/>
        <w:t>- cena wywoławcza 179.700,00 zł netto</w:t>
      </w:r>
    </w:p>
    <w:p w:rsidR="00642345" w:rsidRDefault="00642345" w:rsidP="0064234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 wylicytowanych cen w przetargach doliczony zostanie podatek VAT.</w:t>
      </w:r>
    </w:p>
    <w:p w:rsidR="00642345" w:rsidRDefault="00642345" w:rsidP="00642345">
      <w:pPr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Nieruchomości nie są obciążone ani objęte zobowiązaniami.</w:t>
      </w:r>
    </w:p>
    <w:p w:rsidR="00642345" w:rsidRDefault="00642345" w:rsidP="00642345">
      <w:pPr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Uchwałą Nr XXXIX/350/09 Rady Miejskiej w Tucholi z dnia 23.10.2009r. w sprawie uchwalenia miejscowego planu zagospodarowania przestrzennego obejmującego działki nr 3660, 3661, 3662, 3663, 3664 w Tucholi przy ul. Usługowej (Dz.Urz. Woj. Kuj-Pom. Nr 140 poz. 2592 z dnia 24 grudnia 2009r.) działki nr 3663 i 3664 oznaczone są symbolem P/S/U/H/T-W i stanowią teren zabudowy przemysłowo – składowej, usługowo – handlowej i targowo wystawienniczej. </w:t>
      </w: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Przetargi na zbycie w/w działek odbędą się </w:t>
      </w:r>
      <w:r>
        <w:rPr>
          <w:rFonts w:ascii="Garamond" w:hAnsi="Garamond"/>
          <w:b/>
          <w:i/>
          <w:sz w:val="24"/>
          <w:szCs w:val="24"/>
          <w:u w:val="single"/>
        </w:rPr>
        <w:t>w dniu 4 stycznia 2016r. (poniedziałek),</w:t>
      </w:r>
      <w:r>
        <w:rPr>
          <w:rFonts w:ascii="Garamond" w:hAnsi="Garamond"/>
          <w:b/>
          <w:i/>
          <w:sz w:val="24"/>
          <w:szCs w:val="24"/>
          <w:u w:val="single"/>
        </w:rPr>
        <w:br/>
      </w:r>
      <w:r>
        <w:rPr>
          <w:rFonts w:ascii="Garamond" w:hAnsi="Garamond"/>
          <w:b/>
          <w:sz w:val="24"/>
          <w:szCs w:val="24"/>
        </w:rPr>
        <w:t xml:space="preserve">w siedzibie Starostwa Powiatowego w Tucholi , ul. Pocztowa 7, pokój nr 312 (III piętro) </w:t>
      </w:r>
      <w:r>
        <w:rPr>
          <w:rFonts w:ascii="Garamond" w:hAnsi="Garamond"/>
          <w:b/>
          <w:sz w:val="24"/>
          <w:szCs w:val="24"/>
        </w:rPr>
        <w:br/>
        <w:t>i tak:</w:t>
      </w:r>
    </w:p>
    <w:p w:rsidR="00642345" w:rsidRDefault="00642345" w:rsidP="00642345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10</w:t>
      </w:r>
      <w:r>
        <w:rPr>
          <w:rFonts w:ascii="Garamond" w:hAnsi="Garamond"/>
          <w:b/>
          <w:sz w:val="24"/>
          <w:szCs w:val="24"/>
          <w:vertAlign w:val="superscript"/>
        </w:rPr>
        <w:t>00</w:t>
      </w:r>
      <w:r>
        <w:rPr>
          <w:rFonts w:ascii="Garamond" w:hAnsi="Garamond"/>
          <w:b/>
          <w:sz w:val="24"/>
          <w:szCs w:val="24"/>
        </w:rPr>
        <w:t xml:space="preserve">  przetarg na zbycie działki nr  3664</w:t>
      </w:r>
    </w:p>
    <w:p w:rsidR="00642345" w:rsidRDefault="00642345" w:rsidP="00642345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10</w:t>
      </w:r>
      <w:r>
        <w:rPr>
          <w:rFonts w:ascii="Garamond" w:hAnsi="Garamond"/>
          <w:b/>
          <w:sz w:val="24"/>
          <w:szCs w:val="24"/>
          <w:vertAlign w:val="superscript"/>
        </w:rPr>
        <w:t>30</w:t>
      </w:r>
      <w:r>
        <w:rPr>
          <w:rFonts w:ascii="Garamond" w:hAnsi="Garamond"/>
          <w:b/>
          <w:sz w:val="24"/>
          <w:szCs w:val="24"/>
        </w:rPr>
        <w:t xml:space="preserve">  przetarg na zbycie działki nr  3663</w:t>
      </w:r>
    </w:p>
    <w:p w:rsidR="00642345" w:rsidRDefault="00642345" w:rsidP="00642345">
      <w:pPr>
        <w:pStyle w:val="Akapitzlist"/>
        <w:jc w:val="both"/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Wadium na przetarg na zbycie działki nr 3664 wynosi 54.000,00 zł (słownie: pięćdziesiąt cztery tysiące zł) i wniesione winno być w pieniądzu.</w:t>
      </w: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 przetarg na zbycie działki nr 3663 wynosi 35.000,00 zł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słownie: trzydzieści pięć tysięcy zł) i wniesione winno być w pieniądzu.</w:t>
      </w: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dowodzie wpłaty wadium należy wskazać której działki wadium dotyczy.</w:t>
      </w: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Wadium należy wpłacić najpóźniej do dnia 28 grudnia 2015r.  na konto Starostwa w banku Getin Noble Bank S.A. nr :  49 1560 0013 2340 9874 1000 0005.</w:t>
      </w: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W przetargach mogą brać udział osoby fizyczne i prawne, które wniosą wadium </w:t>
      </w:r>
      <w:r>
        <w:rPr>
          <w:rFonts w:ascii="Garamond" w:hAnsi="Garamond"/>
          <w:b/>
          <w:sz w:val="24"/>
          <w:szCs w:val="24"/>
        </w:rPr>
        <w:br/>
        <w:t>w wyznaczonym terminie.</w:t>
      </w:r>
    </w:p>
    <w:p w:rsidR="00642345" w:rsidRDefault="00642345" w:rsidP="00642345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Zastrzega się odwołanie lub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unieważnienie przetargu.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</w:p>
    <w:p w:rsidR="00642345" w:rsidRDefault="00642345" w:rsidP="00642345">
      <w:pPr>
        <w:jc w:val="both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Cs w:val="24"/>
        </w:rPr>
        <w:br/>
        <w:t xml:space="preserve">Tel. 52-5590712.  </w:t>
      </w:r>
    </w:p>
    <w:p w:rsidR="00642345" w:rsidRDefault="00642345" w:rsidP="00642345">
      <w:pPr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b/>
        </w:rPr>
      </w:pPr>
      <w:r>
        <w:t xml:space="preserve">                                                                                                       </w:t>
      </w:r>
      <w:bookmarkStart w:id="0" w:name="_GoBack"/>
      <w:bookmarkEnd w:id="0"/>
      <w:r>
        <w:t xml:space="preserve">  </w:t>
      </w:r>
      <w:r>
        <w:rPr>
          <w:b/>
        </w:rPr>
        <w:t xml:space="preserve"> PRZEWODNICZĄCY  ZARZĄDU</w:t>
      </w:r>
    </w:p>
    <w:p w:rsidR="00642345" w:rsidRDefault="00642345" w:rsidP="0064234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POWIATU  TUCHOLSKIEGO</w:t>
      </w:r>
    </w:p>
    <w:p w:rsidR="00642345" w:rsidRDefault="00642345" w:rsidP="00642345">
      <w:pPr>
        <w:rPr>
          <w:b/>
        </w:rPr>
      </w:pPr>
    </w:p>
    <w:p w:rsidR="00642345" w:rsidRDefault="00642345" w:rsidP="00642345">
      <w:pPr>
        <w:rPr>
          <w:b/>
          <w:i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  <w:i/>
        </w:rPr>
        <w:t xml:space="preserve">    Michał Mróz</w:t>
      </w:r>
    </w:p>
    <w:p w:rsidR="00642345" w:rsidRDefault="00642345" w:rsidP="00642345">
      <w:pPr>
        <w:jc w:val="right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Tuchola, dnia 30 listopada 2015r.</w:t>
      </w:r>
    </w:p>
    <w:p w:rsidR="00347774" w:rsidRDefault="00347774"/>
    <w:sectPr w:rsidR="00347774" w:rsidSect="00215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A3373"/>
    <w:rsid w:val="00215EAD"/>
    <w:rsid w:val="00347774"/>
    <w:rsid w:val="00642345"/>
    <w:rsid w:val="00B61C82"/>
    <w:rsid w:val="00BF1083"/>
    <w:rsid w:val="00D940C9"/>
    <w:rsid w:val="00E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2345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23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642345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642345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4234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23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42345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2345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234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23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Your User Name</cp:lastModifiedBy>
  <cp:revision>2</cp:revision>
  <dcterms:created xsi:type="dcterms:W3CDTF">2015-11-30T10:07:00Z</dcterms:created>
  <dcterms:modified xsi:type="dcterms:W3CDTF">2015-11-30T10:07:00Z</dcterms:modified>
</cp:coreProperties>
</file>