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1A" w:rsidRPr="0084607C" w:rsidRDefault="007D6F1A" w:rsidP="007D6F1A">
      <w:pPr>
        <w:jc w:val="center"/>
        <w:rPr>
          <w:rFonts w:ascii="Garamond" w:hAnsi="Garamond"/>
          <w:b/>
          <w:bCs/>
        </w:rPr>
      </w:pPr>
      <w:r w:rsidRPr="0084607C">
        <w:rPr>
          <w:rFonts w:ascii="Garamond" w:hAnsi="Garamond"/>
          <w:b/>
          <w:bCs/>
        </w:rPr>
        <w:t>OBWIESZCZENIE</w:t>
      </w:r>
    </w:p>
    <w:p w:rsidR="007D6F1A" w:rsidRPr="0084607C" w:rsidRDefault="007D6F1A" w:rsidP="007D6F1A">
      <w:pPr>
        <w:jc w:val="center"/>
        <w:rPr>
          <w:rFonts w:ascii="Garamond" w:hAnsi="Garamond"/>
          <w:b/>
          <w:bCs/>
        </w:rPr>
      </w:pPr>
      <w:r w:rsidRPr="0084607C">
        <w:rPr>
          <w:rFonts w:ascii="Garamond" w:hAnsi="Garamond"/>
          <w:b/>
          <w:bCs/>
        </w:rPr>
        <w:t>STAROSTY TUCHOLSKIEGO</w:t>
      </w:r>
    </w:p>
    <w:p w:rsidR="007D6F1A" w:rsidRPr="005241CE" w:rsidRDefault="007D6F1A" w:rsidP="007D6F1A">
      <w:pPr>
        <w:jc w:val="center"/>
        <w:rPr>
          <w:rFonts w:ascii="Garamond" w:hAnsi="Garamond"/>
          <w:b/>
          <w:bCs/>
        </w:rPr>
      </w:pPr>
      <w:r w:rsidRPr="005241CE">
        <w:rPr>
          <w:rFonts w:ascii="Garamond" w:hAnsi="Garamond"/>
          <w:b/>
          <w:bCs/>
        </w:rPr>
        <w:t xml:space="preserve">z dnia </w:t>
      </w:r>
      <w:r>
        <w:rPr>
          <w:rFonts w:ascii="Garamond" w:hAnsi="Garamond"/>
          <w:b/>
          <w:bCs/>
        </w:rPr>
        <w:t>31 lipca 2017</w:t>
      </w:r>
      <w:r w:rsidRPr="005241CE">
        <w:rPr>
          <w:rFonts w:ascii="Garamond" w:hAnsi="Garamond"/>
          <w:b/>
          <w:bCs/>
        </w:rPr>
        <w:t xml:space="preserve"> r.</w:t>
      </w:r>
    </w:p>
    <w:p w:rsidR="007D6F1A" w:rsidRPr="0084607C" w:rsidRDefault="007D6F1A" w:rsidP="007D6F1A">
      <w:pPr>
        <w:jc w:val="center"/>
        <w:rPr>
          <w:rFonts w:ascii="Garamond" w:hAnsi="Garamond"/>
          <w:b/>
          <w:bCs/>
        </w:rPr>
      </w:pPr>
      <w:r w:rsidRPr="005241CE">
        <w:rPr>
          <w:rFonts w:ascii="Garamond" w:hAnsi="Garamond"/>
          <w:b/>
          <w:bCs/>
        </w:rPr>
        <w:t>znak:</w:t>
      </w:r>
      <w:r w:rsidRPr="0084607C">
        <w:rPr>
          <w:rFonts w:ascii="Garamond" w:hAnsi="Garamond"/>
          <w:bCs/>
        </w:rPr>
        <w:t xml:space="preserve"> </w:t>
      </w:r>
      <w:r w:rsidRPr="0084607C">
        <w:rPr>
          <w:rFonts w:ascii="Garamond" w:hAnsi="Garamond"/>
          <w:b/>
          <w:bCs/>
        </w:rPr>
        <w:t>OŚ.</w:t>
      </w:r>
      <w:r>
        <w:rPr>
          <w:rFonts w:ascii="Garamond" w:hAnsi="Garamond"/>
          <w:b/>
          <w:bCs/>
        </w:rPr>
        <w:t>6341.11.2017</w:t>
      </w:r>
    </w:p>
    <w:p w:rsidR="007D6F1A" w:rsidRPr="0084607C" w:rsidRDefault="007D6F1A" w:rsidP="007D6F1A">
      <w:pPr>
        <w:jc w:val="center"/>
        <w:rPr>
          <w:rFonts w:ascii="Garamond" w:hAnsi="Garamond"/>
          <w:b/>
          <w:bCs/>
        </w:rPr>
      </w:pPr>
    </w:p>
    <w:p w:rsidR="007D6F1A" w:rsidRPr="00827441" w:rsidRDefault="007D6F1A" w:rsidP="007D6F1A">
      <w:pPr>
        <w:jc w:val="both"/>
        <w:rPr>
          <w:rFonts w:ascii="Garamond" w:hAnsi="Garamond"/>
          <w:b/>
          <w:bCs/>
        </w:rPr>
      </w:pPr>
      <w:r w:rsidRPr="0084607C">
        <w:rPr>
          <w:rFonts w:ascii="Garamond" w:hAnsi="Garamond"/>
          <w:bCs/>
        </w:rPr>
        <w:t>w sprawie</w:t>
      </w:r>
      <w:r w:rsidRPr="0084607C">
        <w:rPr>
          <w:rFonts w:ascii="Garamond" w:hAnsi="Garamond"/>
          <w:b/>
          <w:bCs/>
        </w:rPr>
        <w:t>: zawiadomienia stron postępowania adminis</w:t>
      </w:r>
      <w:r>
        <w:rPr>
          <w:rFonts w:ascii="Garamond" w:hAnsi="Garamond"/>
          <w:b/>
          <w:bCs/>
        </w:rPr>
        <w:t xml:space="preserve">tracyjnego o wydaniu w dniu </w:t>
      </w:r>
      <w:r>
        <w:rPr>
          <w:rFonts w:ascii="Garamond" w:hAnsi="Garamond"/>
          <w:b/>
          <w:bCs/>
        </w:rPr>
        <w:br/>
        <w:t xml:space="preserve">31 lipca 2017 </w:t>
      </w:r>
      <w:r w:rsidRPr="0084607C">
        <w:rPr>
          <w:rFonts w:ascii="Garamond" w:hAnsi="Garamond"/>
          <w:b/>
          <w:bCs/>
        </w:rPr>
        <w:t xml:space="preserve">r. pozwolenia </w:t>
      </w:r>
      <w:proofErr w:type="spellStart"/>
      <w:r w:rsidRPr="0084607C">
        <w:rPr>
          <w:rFonts w:ascii="Garamond" w:hAnsi="Garamond"/>
          <w:b/>
          <w:bCs/>
        </w:rPr>
        <w:t>wodnoprawnego</w:t>
      </w:r>
      <w:proofErr w:type="spellEnd"/>
      <w:r w:rsidRPr="0084607C">
        <w:rPr>
          <w:rFonts w:ascii="Garamond" w:hAnsi="Garamond"/>
          <w:b/>
          <w:bCs/>
        </w:rPr>
        <w:t xml:space="preserve"> na </w:t>
      </w:r>
      <w:r w:rsidRPr="0084607C">
        <w:rPr>
          <w:rFonts w:ascii="Garamond" w:hAnsi="Garamond"/>
          <w:b/>
        </w:rPr>
        <w:t xml:space="preserve">szczególne korzystanie z wód polegające na poborze wód podziemnych ze studni nr </w:t>
      </w:r>
      <w:r>
        <w:rPr>
          <w:rFonts w:ascii="Garamond" w:hAnsi="Garamond"/>
          <w:b/>
        </w:rPr>
        <w:t xml:space="preserve">1, 2, 3 zlokalizowanych </w:t>
      </w:r>
      <w:r w:rsidRPr="0084607C">
        <w:rPr>
          <w:rFonts w:ascii="Garamond" w:hAnsi="Garamond"/>
          <w:b/>
        </w:rPr>
        <w:t xml:space="preserve">w m. </w:t>
      </w:r>
      <w:r>
        <w:rPr>
          <w:rFonts w:ascii="Garamond" w:hAnsi="Garamond"/>
          <w:b/>
        </w:rPr>
        <w:t>Wielkie Budziska,</w:t>
      </w:r>
      <w:r w:rsidRPr="0084607C">
        <w:rPr>
          <w:rFonts w:ascii="Garamond" w:hAnsi="Garamond"/>
          <w:b/>
        </w:rPr>
        <w:t xml:space="preserve"> gm. </w:t>
      </w:r>
      <w:r>
        <w:rPr>
          <w:rFonts w:ascii="Garamond" w:hAnsi="Garamond"/>
          <w:b/>
        </w:rPr>
        <w:t xml:space="preserve">Cekcyn, na odprowadzaniu wód </w:t>
      </w:r>
      <w:proofErr w:type="spellStart"/>
      <w:r>
        <w:rPr>
          <w:rFonts w:ascii="Garamond" w:hAnsi="Garamond"/>
          <w:b/>
        </w:rPr>
        <w:t>popłucznych</w:t>
      </w:r>
      <w:proofErr w:type="spellEnd"/>
      <w:r>
        <w:rPr>
          <w:rFonts w:ascii="Garamond" w:hAnsi="Garamond"/>
          <w:b/>
        </w:rPr>
        <w:t xml:space="preserve"> </w:t>
      </w:r>
      <w:r w:rsidRPr="007D6F1A">
        <w:rPr>
          <w:rFonts w:ascii="Garamond" w:hAnsi="Garamond"/>
          <w:b/>
        </w:rPr>
        <w:t xml:space="preserve">za pośrednictwem rurociągu PVC Ø 200 i istniejącego wylotu betonowego do rowu melioracji wodnych szczegółowych </w:t>
      </w:r>
      <w:proofErr w:type="spellStart"/>
      <w:r w:rsidRPr="007D6F1A">
        <w:rPr>
          <w:rFonts w:ascii="Garamond" w:hAnsi="Garamond"/>
          <w:b/>
        </w:rPr>
        <w:t>R-R</w:t>
      </w:r>
      <w:proofErr w:type="spellEnd"/>
      <w:r w:rsidRPr="007D6F1A">
        <w:rPr>
          <w:rFonts w:ascii="Garamond" w:hAnsi="Garamond"/>
          <w:b/>
        </w:rPr>
        <w:t xml:space="preserve"> (dz. nr </w:t>
      </w:r>
      <w:proofErr w:type="spellStart"/>
      <w:r w:rsidRPr="007D6F1A">
        <w:rPr>
          <w:rFonts w:ascii="Garamond" w:hAnsi="Garamond"/>
          <w:b/>
        </w:rPr>
        <w:t>ewid</w:t>
      </w:r>
      <w:proofErr w:type="spellEnd"/>
      <w:r w:rsidRPr="007D6F1A">
        <w:rPr>
          <w:rFonts w:ascii="Garamond" w:hAnsi="Garamond"/>
          <w:b/>
        </w:rPr>
        <w:t>. 77/2 obręb Wielkie Budziska),</w:t>
      </w:r>
      <w:r w:rsidR="009C1966">
        <w:rPr>
          <w:rFonts w:ascii="Garamond" w:hAnsi="Garamond"/>
          <w:b/>
        </w:rPr>
        <w:t xml:space="preserve"> </w:t>
      </w:r>
      <w:r w:rsidRPr="007D6F1A">
        <w:rPr>
          <w:rFonts w:ascii="Garamond" w:hAnsi="Garamond"/>
          <w:b/>
        </w:rPr>
        <w:t>do ziemi</w:t>
      </w:r>
      <w:r w:rsidR="00C10DDE">
        <w:rPr>
          <w:rFonts w:ascii="Garamond" w:hAnsi="Garamond"/>
          <w:b/>
        </w:rPr>
        <w:t>,</w:t>
      </w:r>
      <w:r w:rsidRPr="007D6F1A">
        <w:rPr>
          <w:rFonts w:ascii="Garamond" w:hAnsi="Garamond"/>
          <w:b/>
        </w:rPr>
        <w:t xml:space="preserve"> </w:t>
      </w:r>
      <w:r w:rsidR="00C10DDE">
        <w:rPr>
          <w:rFonts w:ascii="Garamond" w:hAnsi="Garamond"/>
          <w:b/>
        </w:rPr>
        <w:t xml:space="preserve">ustanowienie </w:t>
      </w:r>
      <w:r w:rsidR="00C10DDE" w:rsidRPr="00C10DDE">
        <w:rPr>
          <w:rFonts w:ascii="Garamond" w:hAnsi="Garamond"/>
          <w:b/>
        </w:rPr>
        <w:t>strefy ochronnej obejmującej teren ochrony bezpośredniej dla ww. ujęcia</w:t>
      </w:r>
      <w:r w:rsidR="00C10DDE" w:rsidRPr="005502F4">
        <w:rPr>
          <w:rFonts w:ascii="Garamond" w:hAnsi="Garamond"/>
        </w:rPr>
        <w:t xml:space="preserve"> </w:t>
      </w:r>
      <w:r w:rsidRPr="00827441">
        <w:rPr>
          <w:rFonts w:ascii="Garamond" w:hAnsi="Garamond"/>
          <w:b/>
        </w:rPr>
        <w:t xml:space="preserve">oraz </w:t>
      </w:r>
      <w:r w:rsidR="00C10DDE">
        <w:rPr>
          <w:rFonts w:ascii="Garamond" w:hAnsi="Garamond"/>
          <w:b/>
        </w:rPr>
        <w:t xml:space="preserve">decyzji wygaszającej obowiązujące pozwolenie </w:t>
      </w:r>
      <w:proofErr w:type="spellStart"/>
      <w:r w:rsidR="00C10DDE">
        <w:rPr>
          <w:rFonts w:ascii="Garamond" w:hAnsi="Garamond"/>
          <w:b/>
        </w:rPr>
        <w:t>wodnoprawne</w:t>
      </w:r>
      <w:proofErr w:type="spellEnd"/>
    </w:p>
    <w:p w:rsidR="007D6F1A" w:rsidRPr="00827441" w:rsidRDefault="007D6F1A" w:rsidP="007D6F1A">
      <w:pPr>
        <w:rPr>
          <w:rFonts w:ascii="Garamond" w:hAnsi="Garamond"/>
          <w:b/>
          <w:bCs/>
        </w:rPr>
      </w:pPr>
    </w:p>
    <w:p w:rsidR="007D6F1A" w:rsidRDefault="007D6F1A" w:rsidP="007D6F1A">
      <w:pPr>
        <w:pStyle w:val="Tekstpodstawowy"/>
        <w:ind w:firstLine="708"/>
        <w:rPr>
          <w:rFonts w:ascii="Garamond" w:hAnsi="Garamond"/>
        </w:rPr>
      </w:pPr>
      <w:r w:rsidRPr="0084607C">
        <w:rPr>
          <w:rFonts w:ascii="Garamond" w:hAnsi="Garamond"/>
        </w:rPr>
        <w:t xml:space="preserve">Zgodnie z art. 49 ustawy z dnia 14 czerwca 1960 r. Kodeks postępowania administracyjnego </w:t>
      </w:r>
      <w:r>
        <w:rPr>
          <w:rFonts w:ascii="Garamond" w:hAnsi="Garamond"/>
        </w:rPr>
        <w:t>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 U. z 2017</w:t>
      </w:r>
      <w:r w:rsidRPr="00335B46">
        <w:rPr>
          <w:rFonts w:ascii="Garamond" w:hAnsi="Garamond"/>
        </w:rPr>
        <w:t xml:space="preserve"> poz. </w:t>
      </w:r>
      <w:r>
        <w:rPr>
          <w:rFonts w:ascii="Garamond" w:hAnsi="Garamond"/>
        </w:rPr>
        <w:t>1257</w:t>
      </w:r>
      <w:r w:rsidRPr="00335B46">
        <w:rPr>
          <w:rFonts w:ascii="Garamond" w:hAnsi="Garamond"/>
        </w:rPr>
        <w:t xml:space="preserve">) </w:t>
      </w:r>
      <w:r w:rsidRPr="0084607C">
        <w:rPr>
          <w:rFonts w:ascii="Garamond" w:hAnsi="Garamond"/>
        </w:rPr>
        <w:t>oraz art. 127 ust. 7a ustawy z dnia 18 lipca 2001 r.</w:t>
      </w:r>
      <w:r>
        <w:rPr>
          <w:rFonts w:ascii="Garamond" w:hAnsi="Garamond"/>
        </w:rPr>
        <w:t xml:space="preserve">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 U. z 2017</w:t>
      </w:r>
      <w:r w:rsidRPr="0084607C">
        <w:rPr>
          <w:rFonts w:ascii="Garamond" w:hAnsi="Garamond"/>
        </w:rPr>
        <w:t xml:space="preserve">, poz. </w:t>
      </w:r>
      <w:r>
        <w:rPr>
          <w:rFonts w:ascii="Garamond" w:hAnsi="Garamond"/>
        </w:rPr>
        <w:t>1121.</w:t>
      </w:r>
      <w:r w:rsidRPr="0084607C">
        <w:rPr>
          <w:rFonts w:ascii="Garamond" w:hAnsi="Garamond"/>
        </w:rPr>
        <w:t xml:space="preserve">) zawiadamiam, że w dniu </w:t>
      </w:r>
      <w:r w:rsidRPr="0084607C">
        <w:rPr>
          <w:rFonts w:ascii="Garamond" w:hAnsi="Garamond"/>
        </w:rPr>
        <w:br/>
      </w:r>
      <w:r>
        <w:rPr>
          <w:rFonts w:ascii="Garamond" w:hAnsi="Garamond"/>
        </w:rPr>
        <w:t>31 lipca 2017</w:t>
      </w:r>
      <w:r w:rsidRPr="0084607C">
        <w:rPr>
          <w:rFonts w:ascii="Garamond" w:hAnsi="Garamond"/>
        </w:rPr>
        <w:t xml:space="preserve"> r.</w:t>
      </w:r>
      <w:r>
        <w:rPr>
          <w:rFonts w:ascii="Garamond" w:hAnsi="Garamond"/>
        </w:rPr>
        <w:t>,</w:t>
      </w:r>
      <w:r w:rsidRPr="0084607C">
        <w:rPr>
          <w:rFonts w:ascii="Garamond" w:hAnsi="Garamond"/>
        </w:rPr>
        <w:t xml:space="preserve"> Starosta Tucholski</w:t>
      </w:r>
      <w:r>
        <w:rPr>
          <w:rFonts w:ascii="Garamond" w:hAnsi="Garamond"/>
        </w:rPr>
        <w:t>,</w:t>
      </w:r>
      <w:r w:rsidRPr="0084607C">
        <w:rPr>
          <w:rFonts w:ascii="Garamond" w:hAnsi="Garamond"/>
        </w:rPr>
        <w:t xml:space="preserve"> </w:t>
      </w:r>
    </w:p>
    <w:p w:rsidR="007D6F1A" w:rsidRPr="009C1966" w:rsidRDefault="007D6F1A" w:rsidP="009C1966">
      <w:pPr>
        <w:pStyle w:val="Tekstpodstawowy"/>
        <w:numPr>
          <w:ilvl w:val="0"/>
          <w:numId w:val="3"/>
        </w:numPr>
        <w:tabs>
          <w:tab w:val="clear" w:pos="3261"/>
        </w:tabs>
        <w:ind w:left="0" w:firstLine="0"/>
        <w:rPr>
          <w:rFonts w:ascii="Garamond" w:hAnsi="Garamond"/>
        </w:rPr>
      </w:pPr>
      <w:r w:rsidRPr="0084607C">
        <w:rPr>
          <w:rFonts w:ascii="Garamond" w:hAnsi="Garamond"/>
        </w:rPr>
        <w:t xml:space="preserve">w myśl art. 122 ust. 1 </w:t>
      </w:r>
      <w:proofErr w:type="spellStart"/>
      <w:r w:rsidRPr="0084607C">
        <w:rPr>
          <w:rFonts w:ascii="Garamond" w:hAnsi="Garamond"/>
        </w:rPr>
        <w:t>pkt</w:t>
      </w:r>
      <w:proofErr w:type="spellEnd"/>
      <w:r w:rsidRPr="0084607C">
        <w:rPr>
          <w:rFonts w:ascii="Garamond" w:hAnsi="Garamond"/>
        </w:rPr>
        <w:t xml:space="preserve"> 1</w:t>
      </w:r>
      <w:r>
        <w:rPr>
          <w:rFonts w:ascii="Garamond" w:hAnsi="Garamond"/>
        </w:rPr>
        <w:t xml:space="preserve"> </w:t>
      </w:r>
      <w:r w:rsidRPr="0084607C">
        <w:rPr>
          <w:rFonts w:ascii="Garamond" w:hAnsi="Garamond"/>
        </w:rPr>
        <w:t xml:space="preserve">i art. 140 ust. 1 ustawy </w:t>
      </w:r>
      <w:r w:rsidR="009C1966">
        <w:rPr>
          <w:rFonts w:ascii="Garamond" w:hAnsi="Garamond"/>
        </w:rPr>
        <w:t xml:space="preserve">z dnia 18 lipca 2001 r. </w:t>
      </w:r>
      <w:r w:rsidRPr="0084607C">
        <w:rPr>
          <w:rFonts w:ascii="Garamond" w:hAnsi="Garamond"/>
        </w:rPr>
        <w:t>Prawo wodne</w:t>
      </w:r>
      <w:r w:rsidR="009C1966">
        <w:rPr>
          <w:rFonts w:ascii="Garamond" w:hAnsi="Garamond"/>
        </w:rPr>
        <w:t xml:space="preserve"> </w:t>
      </w:r>
      <w:r w:rsidR="009C1966">
        <w:rPr>
          <w:rFonts w:ascii="Garamond" w:hAnsi="Garamond"/>
        </w:rPr>
        <w:br/>
        <w:t>(</w:t>
      </w:r>
      <w:proofErr w:type="spellStart"/>
      <w:r w:rsidR="009C1966">
        <w:rPr>
          <w:rFonts w:ascii="Garamond" w:hAnsi="Garamond"/>
        </w:rPr>
        <w:t>t.j</w:t>
      </w:r>
      <w:proofErr w:type="spellEnd"/>
      <w:r w:rsidR="009C1966">
        <w:rPr>
          <w:rFonts w:ascii="Garamond" w:hAnsi="Garamond"/>
        </w:rPr>
        <w:t>. Dz. U. z 2017 r. poz. 1121)</w:t>
      </w:r>
      <w:r w:rsidRPr="0084607C">
        <w:rPr>
          <w:rFonts w:ascii="Garamond" w:hAnsi="Garamond"/>
        </w:rPr>
        <w:t xml:space="preserve"> udzielił </w:t>
      </w:r>
      <w:r>
        <w:rPr>
          <w:rFonts w:ascii="Garamond" w:hAnsi="Garamond"/>
        </w:rPr>
        <w:t>Gminie Cekcyn</w:t>
      </w:r>
      <w:r w:rsidRPr="0084607C">
        <w:rPr>
          <w:rFonts w:ascii="Garamond" w:hAnsi="Garamond"/>
        </w:rPr>
        <w:t xml:space="preserve"> pozwolenia </w:t>
      </w:r>
      <w:proofErr w:type="spellStart"/>
      <w:r w:rsidRPr="0084607C">
        <w:rPr>
          <w:rFonts w:ascii="Garamond" w:hAnsi="Garamond"/>
        </w:rPr>
        <w:t>wodnoprawnego</w:t>
      </w:r>
      <w:proofErr w:type="spellEnd"/>
      <w:r w:rsidRPr="0084607C">
        <w:rPr>
          <w:rFonts w:ascii="Garamond" w:hAnsi="Garamond"/>
        </w:rPr>
        <w:t xml:space="preserve"> na</w:t>
      </w:r>
      <w:r w:rsidR="009C1966" w:rsidRPr="009C1966">
        <w:rPr>
          <w:rFonts w:ascii="Garamond" w:hAnsi="Garamond"/>
        </w:rPr>
        <w:t xml:space="preserve"> </w:t>
      </w:r>
      <w:r w:rsidR="009C1966" w:rsidRPr="006303E8">
        <w:rPr>
          <w:rFonts w:ascii="Garamond" w:hAnsi="Garamond"/>
        </w:rPr>
        <w:t>szczególne korzystanie z wód polegają</w:t>
      </w:r>
      <w:r w:rsidR="009C1966">
        <w:rPr>
          <w:rFonts w:ascii="Garamond" w:hAnsi="Garamond"/>
        </w:rPr>
        <w:t>ce na:</w:t>
      </w:r>
    </w:p>
    <w:p w:rsidR="007D6F1A" w:rsidRPr="005502F4" w:rsidRDefault="007D6F1A" w:rsidP="007D6F1A">
      <w:pPr>
        <w:pStyle w:val="Tekstpodstawowy"/>
        <w:numPr>
          <w:ilvl w:val="3"/>
          <w:numId w:val="2"/>
        </w:numPr>
        <w:tabs>
          <w:tab w:val="clear" w:pos="2520"/>
          <w:tab w:val="num" w:pos="0"/>
          <w:tab w:val="left" w:pos="360"/>
        </w:tabs>
        <w:ind w:left="0" w:firstLine="0"/>
        <w:rPr>
          <w:rFonts w:ascii="Garamond" w:hAnsi="Garamond"/>
        </w:rPr>
      </w:pPr>
      <w:r w:rsidRPr="005502F4">
        <w:rPr>
          <w:rFonts w:ascii="Garamond" w:hAnsi="Garamond"/>
        </w:rPr>
        <w:t>poborze wód podziemnych z ujęcia zlokalizowanego na tere</w:t>
      </w:r>
      <w:r>
        <w:rPr>
          <w:rFonts w:ascii="Garamond" w:hAnsi="Garamond"/>
        </w:rPr>
        <w:t xml:space="preserve">nie działki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77/2 obręb </w:t>
      </w:r>
      <w:r w:rsidRPr="005502F4">
        <w:rPr>
          <w:rFonts w:ascii="Garamond" w:hAnsi="Garamond"/>
        </w:rPr>
        <w:t>Wielkie Budziska, w m. Wielkie Budziska gm. Cekcyn, w ilościach:</w:t>
      </w:r>
    </w:p>
    <w:p w:rsidR="007D6F1A" w:rsidRPr="00DA3053" w:rsidRDefault="007D6F1A" w:rsidP="007D6F1A">
      <w:pPr>
        <w:pStyle w:val="Standard"/>
        <w:tabs>
          <w:tab w:val="left" w:pos="0"/>
          <w:tab w:val="left" w:pos="567"/>
        </w:tabs>
        <w:rPr>
          <w:rFonts w:ascii="Garamond" w:hAnsi="Garamond"/>
          <w:lang w:val="en-US"/>
        </w:rPr>
      </w:pPr>
      <w:r w:rsidRPr="00BD4903">
        <w:rPr>
          <w:rFonts w:ascii="Garamond" w:hAnsi="Garamond"/>
          <w:b/>
          <w:lang w:val="en-US"/>
        </w:rPr>
        <w:t>a)</w:t>
      </w:r>
      <w:r w:rsidRPr="00BD4903">
        <w:rPr>
          <w:rFonts w:ascii="Garamond" w:hAnsi="Garamond"/>
          <w:lang w:val="en-US"/>
        </w:rPr>
        <w:tab/>
      </w:r>
      <w:r w:rsidRPr="00DA3053">
        <w:rPr>
          <w:rFonts w:ascii="Garamond" w:hAnsi="Garamond"/>
          <w:lang w:val="en-US"/>
        </w:rPr>
        <w:t xml:space="preserve">- </w:t>
      </w:r>
      <w:proofErr w:type="spellStart"/>
      <w:r w:rsidRPr="00DA3053">
        <w:rPr>
          <w:rFonts w:ascii="Garamond" w:hAnsi="Garamond"/>
          <w:lang w:val="en-US"/>
        </w:rPr>
        <w:t>Q</w:t>
      </w:r>
      <w:r w:rsidRPr="00DA3053">
        <w:rPr>
          <w:rFonts w:ascii="Garamond" w:hAnsi="Garamond"/>
          <w:vertAlign w:val="subscript"/>
          <w:lang w:val="en-US"/>
        </w:rPr>
        <w:t>śr</w:t>
      </w:r>
      <w:proofErr w:type="spellEnd"/>
      <w:r w:rsidRPr="00DA3053">
        <w:rPr>
          <w:rFonts w:ascii="Garamond" w:hAnsi="Garamond"/>
          <w:vertAlign w:val="subscript"/>
          <w:lang w:val="en-US"/>
        </w:rPr>
        <w:t xml:space="preserve">/d </w:t>
      </w:r>
      <w:r w:rsidRPr="00DA3053">
        <w:rPr>
          <w:rFonts w:ascii="Garamond" w:hAnsi="Garamond"/>
          <w:lang w:val="en-US"/>
        </w:rPr>
        <w:t>= 369,24 m³/d,</w:t>
      </w:r>
    </w:p>
    <w:p w:rsidR="007D6F1A" w:rsidRPr="00BD4903" w:rsidRDefault="007D6F1A" w:rsidP="007D6F1A">
      <w:pPr>
        <w:pStyle w:val="Standard"/>
        <w:tabs>
          <w:tab w:val="left" w:pos="567"/>
          <w:tab w:val="left" w:pos="1560"/>
        </w:tabs>
        <w:rPr>
          <w:rFonts w:ascii="Garamond" w:hAnsi="Garamond"/>
          <w:lang w:val="en-US"/>
        </w:rPr>
      </w:pPr>
      <w:r w:rsidRPr="00BD4903">
        <w:rPr>
          <w:rFonts w:ascii="Garamond" w:hAnsi="Garamond"/>
          <w:lang w:val="en-US"/>
        </w:rPr>
        <w:t xml:space="preserve">          - </w:t>
      </w:r>
      <w:proofErr w:type="spellStart"/>
      <w:r w:rsidRPr="00BD4903">
        <w:rPr>
          <w:rFonts w:ascii="Garamond" w:hAnsi="Garamond"/>
          <w:lang w:val="en-US"/>
        </w:rPr>
        <w:t>Q</w:t>
      </w:r>
      <w:r w:rsidRPr="00BD4903">
        <w:rPr>
          <w:rFonts w:ascii="Garamond" w:hAnsi="Garamond"/>
          <w:vertAlign w:val="subscript"/>
          <w:lang w:val="en-US"/>
        </w:rPr>
        <w:t>max</w:t>
      </w:r>
      <w:proofErr w:type="spellEnd"/>
      <w:r w:rsidRPr="00BD4903">
        <w:rPr>
          <w:rFonts w:ascii="Garamond" w:hAnsi="Garamond"/>
          <w:vertAlign w:val="subscript"/>
          <w:lang w:val="en-US"/>
        </w:rPr>
        <w:t xml:space="preserve">/h </w:t>
      </w:r>
      <w:r w:rsidRPr="00BD4903">
        <w:rPr>
          <w:rFonts w:ascii="Garamond" w:hAnsi="Garamond"/>
          <w:lang w:val="en-US"/>
        </w:rPr>
        <w:t>= 30,35 m³/h,</w:t>
      </w:r>
    </w:p>
    <w:p w:rsidR="007D6F1A" w:rsidRPr="00DE340F" w:rsidRDefault="007D6F1A" w:rsidP="007D6F1A">
      <w:pPr>
        <w:pStyle w:val="Standard"/>
        <w:tabs>
          <w:tab w:val="left" w:pos="567"/>
          <w:tab w:val="left" w:pos="1560"/>
        </w:tabs>
        <w:rPr>
          <w:rFonts w:ascii="Garamond" w:hAnsi="Garamond"/>
        </w:rPr>
      </w:pPr>
      <w:r w:rsidRPr="00BD4903">
        <w:rPr>
          <w:rFonts w:ascii="Garamond" w:hAnsi="Garamond"/>
          <w:lang w:val="en-US"/>
        </w:rPr>
        <w:t xml:space="preserve">          </w:t>
      </w:r>
      <w:r w:rsidRPr="00DE340F">
        <w:rPr>
          <w:rFonts w:ascii="Garamond" w:hAnsi="Garamond"/>
        </w:rPr>
        <w:t xml:space="preserve">- </w:t>
      </w:r>
      <w:proofErr w:type="spellStart"/>
      <w:r w:rsidRPr="00DE340F">
        <w:rPr>
          <w:rFonts w:ascii="Garamond" w:hAnsi="Garamond"/>
        </w:rPr>
        <w:t>Q</w:t>
      </w:r>
      <w:r w:rsidRPr="00DA3053">
        <w:rPr>
          <w:rFonts w:ascii="Garamond" w:hAnsi="Garamond"/>
          <w:vertAlign w:val="subscript"/>
        </w:rPr>
        <w:t>max</w:t>
      </w:r>
      <w:proofErr w:type="spellEnd"/>
      <w:r w:rsidRPr="00DA3053">
        <w:rPr>
          <w:rFonts w:ascii="Garamond" w:hAnsi="Garamond"/>
          <w:vertAlign w:val="subscript"/>
        </w:rPr>
        <w:t>/</w:t>
      </w:r>
      <w:proofErr w:type="spellStart"/>
      <w:r w:rsidRPr="00DA3053">
        <w:rPr>
          <w:rFonts w:ascii="Garamond" w:hAnsi="Garamond"/>
          <w:vertAlign w:val="subscript"/>
        </w:rPr>
        <w:t>r</w:t>
      </w:r>
      <w:proofErr w:type="spellEnd"/>
      <w:r w:rsidRPr="00DA3053">
        <w:rPr>
          <w:rFonts w:ascii="Garamond" w:hAnsi="Garamond"/>
          <w:vertAlign w:val="subscript"/>
        </w:rPr>
        <w:t xml:space="preserve">  </w:t>
      </w:r>
      <w:r w:rsidRPr="00DE340F">
        <w:rPr>
          <w:rFonts w:ascii="Garamond" w:hAnsi="Garamond"/>
        </w:rPr>
        <w:t xml:space="preserve">= 134 773,00 </w:t>
      </w:r>
      <w:proofErr w:type="spellStart"/>
      <w:r w:rsidRPr="00DE340F">
        <w:rPr>
          <w:rFonts w:ascii="Garamond" w:hAnsi="Garamond"/>
        </w:rPr>
        <w:t>m³</w:t>
      </w:r>
      <w:proofErr w:type="spellEnd"/>
      <w:r w:rsidRPr="00DE340F">
        <w:rPr>
          <w:rFonts w:ascii="Garamond" w:hAnsi="Garamond"/>
        </w:rPr>
        <w:t>/rok</w:t>
      </w:r>
      <w:r>
        <w:rPr>
          <w:rFonts w:ascii="Garamond" w:hAnsi="Garamond"/>
        </w:rPr>
        <w:t>,</w:t>
      </w:r>
    </w:p>
    <w:p w:rsidR="007D6F1A" w:rsidRDefault="007D6F1A" w:rsidP="007D6F1A">
      <w:pPr>
        <w:pStyle w:val="Standard"/>
        <w:tabs>
          <w:tab w:val="left" w:pos="1560"/>
        </w:tabs>
        <w:jc w:val="both"/>
        <w:rPr>
          <w:rFonts w:ascii="Garamond" w:hAnsi="Garamond"/>
        </w:rPr>
      </w:pPr>
      <w:r w:rsidRPr="00DE340F">
        <w:rPr>
          <w:rFonts w:ascii="Garamond" w:hAnsi="Garamond"/>
          <w:i/>
        </w:rPr>
        <w:t xml:space="preserve">- </w:t>
      </w:r>
      <w:r w:rsidRPr="00DE340F">
        <w:rPr>
          <w:rFonts w:ascii="Garamond" w:hAnsi="Garamond"/>
        </w:rPr>
        <w:t>z utworów trzeciorzędowych</w:t>
      </w:r>
      <w:r>
        <w:rPr>
          <w:rFonts w:ascii="Garamond" w:hAnsi="Garamond"/>
        </w:rPr>
        <w:t xml:space="preserve"> (neogen)</w:t>
      </w:r>
      <w:r w:rsidRPr="00DE340F">
        <w:rPr>
          <w:rFonts w:ascii="Garamond" w:hAnsi="Garamond"/>
        </w:rPr>
        <w:t xml:space="preserve"> tj. ze studni wierconej </w:t>
      </w:r>
      <w:r w:rsidRPr="00DE340F">
        <w:rPr>
          <w:rFonts w:ascii="Garamond" w:hAnsi="Garamond"/>
          <w:b/>
          <w:bCs/>
        </w:rPr>
        <w:t xml:space="preserve">nr 1 (studnia awaryjna) </w:t>
      </w:r>
      <w:r>
        <w:rPr>
          <w:rFonts w:ascii="Garamond" w:hAnsi="Garamond"/>
          <w:b/>
          <w:bCs/>
        </w:rPr>
        <w:br/>
      </w:r>
      <w:r w:rsidRPr="00DE340F">
        <w:rPr>
          <w:rFonts w:ascii="Garamond" w:hAnsi="Garamond"/>
        </w:rPr>
        <w:t>o głębokości</w:t>
      </w:r>
      <w:r>
        <w:rPr>
          <w:rFonts w:ascii="Garamond" w:hAnsi="Garamond"/>
        </w:rPr>
        <w:t xml:space="preserve"> </w:t>
      </w:r>
      <w:r w:rsidRPr="00DE340F">
        <w:rPr>
          <w:rFonts w:ascii="Garamond" w:hAnsi="Garamond"/>
        </w:rPr>
        <w:t>h = 153,0 m i zatwierdzonych z</w:t>
      </w:r>
      <w:r>
        <w:rPr>
          <w:rFonts w:ascii="Garamond" w:hAnsi="Garamond"/>
        </w:rPr>
        <w:t xml:space="preserve">asobach eksploatacyjnych   </w:t>
      </w:r>
      <w:proofErr w:type="spellStart"/>
      <w:r>
        <w:rPr>
          <w:rFonts w:ascii="Garamond" w:hAnsi="Garamond"/>
        </w:rPr>
        <w:t>Q</w:t>
      </w:r>
      <w:r w:rsidRPr="00A34592">
        <w:rPr>
          <w:rFonts w:ascii="Garamond" w:hAnsi="Garamond"/>
          <w:vertAlign w:val="subscript"/>
        </w:rPr>
        <w:t>max</w:t>
      </w:r>
      <w:proofErr w:type="spellEnd"/>
      <w:r w:rsidRPr="00A34592">
        <w:rPr>
          <w:rFonts w:ascii="Garamond" w:hAnsi="Garamond"/>
          <w:vertAlign w:val="subscript"/>
        </w:rPr>
        <w:t xml:space="preserve">/h </w:t>
      </w:r>
      <w:r w:rsidRPr="00DE340F">
        <w:rPr>
          <w:rFonts w:ascii="Garamond" w:hAnsi="Garamond"/>
        </w:rPr>
        <w:t xml:space="preserve">= 50,0 </w:t>
      </w:r>
      <w:proofErr w:type="spellStart"/>
      <w:r w:rsidRPr="00DE340F">
        <w:rPr>
          <w:rFonts w:ascii="Garamond" w:hAnsi="Garamond"/>
        </w:rPr>
        <w:t>m³</w:t>
      </w:r>
      <w:proofErr w:type="spellEnd"/>
      <w:r w:rsidRPr="00DE340F">
        <w:rPr>
          <w:rFonts w:ascii="Garamond" w:hAnsi="Garamond"/>
        </w:rPr>
        <w:t xml:space="preserve">/h przy depresji S = 22,0 m </w:t>
      </w:r>
    </w:p>
    <w:p w:rsidR="007D6F1A" w:rsidRPr="008328E3" w:rsidRDefault="007D6F1A" w:rsidP="007D6F1A">
      <w:pPr>
        <w:pStyle w:val="Standard"/>
        <w:tabs>
          <w:tab w:val="left" w:pos="0"/>
          <w:tab w:val="left" w:pos="993"/>
        </w:tabs>
        <w:rPr>
          <w:rFonts w:ascii="Garamond" w:hAnsi="Garamond"/>
        </w:rPr>
      </w:pPr>
      <w:r>
        <w:rPr>
          <w:rFonts w:ascii="Garamond" w:hAnsi="Garamond"/>
        </w:rPr>
        <w:t>Studnia ta eksploat</w:t>
      </w:r>
      <w:r w:rsidRPr="008328E3">
        <w:rPr>
          <w:rFonts w:ascii="Garamond" w:hAnsi="Garamond"/>
        </w:rPr>
        <w:t xml:space="preserve">owana będzie tylko w przypadku awarii studni czwartorzędowych tj. </w:t>
      </w:r>
      <w:r>
        <w:rPr>
          <w:rFonts w:ascii="Garamond" w:hAnsi="Garamond"/>
        </w:rPr>
        <w:t>nr 2 i nr3.</w:t>
      </w:r>
    </w:p>
    <w:p w:rsidR="007D6F1A" w:rsidRDefault="007D6F1A" w:rsidP="007D6F1A">
      <w:pPr>
        <w:pStyle w:val="Standard"/>
        <w:tabs>
          <w:tab w:val="left" w:pos="1560"/>
        </w:tabs>
        <w:jc w:val="both"/>
        <w:rPr>
          <w:rFonts w:ascii="Garamond" w:hAnsi="Garamond"/>
        </w:rPr>
      </w:pPr>
    </w:p>
    <w:p w:rsidR="007D6F1A" w:rsidRDefault="007D6F1A" w:rsidP="007D6F1A">
      <w:pPr>
        <w:pStyle w:val="Standard"/>
        <w:tabs>
          <w:tab w:val="left" w:pos="1560"/>
        </w:tabs>
        <w:jc w:val="both"/>
        <w:rPr>
          <w:rFonts w:ascii="Garamond" w:hAnsi="Garamond"/>
        </w:rPr>
      </w:pPr>
      <w:r w:rsidRPr="005C4265">
        <w:rPr>
          <w:rFonts w:ascii="Garamond" w:hAnsi="Garamond"/>
          <w:b/>
        </w:rPr>
        <w:t>b)</w:t>
      </w:r>
      <w:r>
        <w:rPr>
          <w:rFonts w:ascii="Garamond" w:hAnsi="Garamond"/>
        </w:rPr>
        <w:t xml:space="preserve"> </w:t>
      </w:r>
      <w:r w:rsidRPr="00DE340F">
        <w:rPr>
          <w:rFonts w:ascii="Garamond" w:hAnsi="Garamond"/>
        </w:rPr>
        <w:t xml:space="preserve">- z utworów czwartorzędowych tj. ze studni wierconej </w:t>
      </w:r>
      <w:r w:rsidRPr="00DE340F">
        <w:rPr>
          <w:rFonts w:ascii="Garamond" w:hAnsi="Garamond"/>
          <w:b/>
          <w:bCs/>
        </w:rPr>
        <w:t xml:space="preserve">nr 3 (studnia podstawowa) </w:t>
      </w:r>
      <w:r>
        <w:rPr>
          <w:rFonts w:ascii="Garamond" w:hAnsi="Garamond"/>
          <w:b/>
          <w:bCs/>
        </w:rPr>
        <w:br/>
      </w:r>
      <w:r w:rsidRPr="00DE340F">
        <w:rPr>
          <w:rFonts w:ascii="Garamond" w:hAnsi="Garamond"/>
        </w:rPr>
        <w:t>o  głębokości h = 32,0 m i zatwierdzonych z</w:t>
      </w:r>
      <w:r>
        <w:rPr>
          <w:rFonts w:ascii="Garamond" w:hAnsi="Garamond"/>
        </w:rPr>
        <w:t xml:space="preserve">asobach eksploatacyjnych  </w:t>
      </w:r>
      <w:proofErr w:type="spellStart"/>
      <w:r>
        <w:rPr>
          <w:rFonts w:ascii="Garamond" w:hAnsi="Garamond"/>
        </w:rPr>
        <w:t>Q</w:t>
      </w:r>
      <w:r w:rsidRPr="008328E3">
        <w:rPr>
          <w:rFonts w:ascii="Garamond" w:hAnsi="Garamond"/>
        </w:rPr>
        <w:t>max</w:t>
      </w:r>
      <w:proofErr w:type="spellEnd"/>
      <w:r w:rsidRPr="008328E3">
        <w:rPr>
          <w:rFonts w:ascii="Garamond" w:hAnsi="Garamond"/>
        </w:rPr>
        <w:t xml:space="preserve">/h </w:t>
      </w:r>
      <w:r w:rsidRPr="00DE340F">
        <w:rPr>
          <w:rFonts w:ascii="Garamond" w:hAnsi="Garamond"/>
        </w:rPr>
        <w:t xml:space="preserve">= 45,0 </w:t>
      </w:r>
      <w:proofErr w:type="spellStart"/>
      <w:r w:rsidRPr="00DE340F">
        <w:rPr>
          <w:rFonts w:ascii="Garamond" w:hAnsi="Garamond"/>
        </w:rPr>
        <w:t>m³</w:t>
      </w:r>
      <w:proofErr w:type="spellEnd"/>
      <w:r w:rsidRPr="00DE340F">
        <w:rPr>
          <w:rFonts w:ascii="Garamond" w:hAnsi="Garamond"/>
        </w:rPr>
        <w:t>/h</w:t>
      </w:r>
      <w:r>
        <w:rPr>
          <w:rFonts w:ascii="Garamond" w:hAnsi="Garamond"/>
        </w:rPr>
        <w:t xml:space="preserve"> </w:t>
      </w:r>
      <w:r w:rsidRPr="00DE340F">
        <w:rPr>
          <w:rFonts w:ascii="Garamond" w:hAnsi="Garamond"/>
        </w:rPr>
        <w:t xml:space="preserve">przy depresji S = 3,6 m </w:t>
      </w:r>
      <w:r>
        <w:rPr>
          <w:rFonts w:ascii="Garamond" w:hAnsi="Garamond"/>
        </w:rPr>
        <w:t xml:space="preserve">i ze studni </w:t>
      </w:r>
      <w:r w:rsidRPr="00DE340F">
        <w:rPr>
          <w:rFonts w:ascii="Garamond" w:hAnsi="Garamond"/>
        </w:rPr>
        <w:t xml:space="preserve">wierconej </w:t>
      </w:r>
      <w:r w:rsidRPr="00DE340F">
        <w:rPr>
          <w:rFonts w:ascii="Garamond" w:hAnsi="Garamond"/>
          <w:b/>
          <w:bCs/>
        </w:rPr>
        <w:t>nr 2 (studnia awaryjna)</w:t>
      </w:r>
      <w:r w:rsidRPr="00DE340F">
        <w:rPr>
          <w:rFonts w:ascii="Garamond" w:hAnsi="Garamond"/>
        </w:rPr>
        <w:t xml:space="preserve"> o głębokości</w:t>
      </w:r>
      <w:r>
        <w:rPr>
          <w:rFonts w:ascii="Garamond" w:hAnsi="Garamond"/>
        </w:rPr>
        <w:t xml:space="preserve"> </w:t>
      </w:r>
      <w:r w:rsidRPr="00DE340F">
        <w:rPr>
          <w:rFonts w:ascii="Garamond" w:hAnsi="Garamond"/>
        </w:rPr>
        <w:t xml:space="preserve">h = 32,0 m </w:t>
      </w:r>
      <w:r>
        <w:rPr>
          <w:rFonts w:ascii="Garamond" w:hAnsi="Garamond"/>
        </w:rPr>
        <w:br/>
      </w:r>
      <w:r w:rsidRPr="00DE340F">
        <w:rPr>
          <w:rFonts w:ascii="Garamond" w:hAnsi="Garamond"/>
        </w:rPr>
        <w:t>i zatwierdzonych zasobach</w:t>
      </w:r>
      <w:r>
        <w:rPr>
          <w:rFonts w:ascii="Garamond" w:hAnsi="Garamond"/>
        </w:rPr>
        <w:t xml:space="preserve"> eksploatacyjnych </w:t>
      </w:r>
      <w:proofErr w:type="spellStart"/>
      <w:r>
        <w:rPr>
          <w:rFonts w:ascii="Garamond" w:hAnsi="Garamond"/>
        </w:rPr>
        <w:t>Q</w:t>
      </w:r>
      <w:r w:rsidRPr="008328E3">
        <w:rPr>
          <w:rFonts w:ascii="Garamond" w:hAnsi="Garamond"/>
        </w:rPr>
        <w:t>max</w:t>
      </w:r>
      <w:proofErr w:type="spellEnd"/>
      <w:r w:rsidRPr="008328E3">
        <w:rPr>
          <w:rFonts w:ascii="Garamond" w:hAnsi="Garamond"/>
        </w:rPr>
        <w:t xml:space="preserve">/h </w:t>
      </w:r>
      <w:r w:rsidRPr="00DE340F">
        <w:rPr>
          <w:rFonts w:ascii="Garamond" w:hAnsi="Garamond"/>
        </w:rPr>
        <w:t xml:space="preserve">= 38,0 </w:t>
      </w:r>
      <w:proofErr w:type="spellStart"/>
      <w:r w:rsidRPr="00DE340F">
        <w:rPr>
          <w:rFonts w:ascii="Garamond" w:hAnsi="Garamond"/>
        </w:rPr>
        <w:t>m³</w:t>
      </w:r>
      <w:proofErr w:type="spellEnd"/>
      <w:r w:rsidRPr="00DE340F">
        <w:rPr>
          <w:rFonts w:ascii="Garamond" w:hAnsi="Garamond"/>
        </w:rPr>
        <w:t xml:space="preserve">/h przy depresji </w:t>
      </w:r>
      <w:r>
        <w:rPr>
          <w:rFonts w:ascii="Garamond" w:hAnsi="Garamond"/>
        </w:rPr>
        <w:br/>
      </w:r>
      <w:r w:rsidRPr="00DE340F">
        <w:rPr>
          <w:rFonts w:ascii="Garamond" w:hAnsi="Garamond"/>
        </w:rPr>
        <w:t xml:space="preserve">S = 3,8 m (studnia ta może być eksploatowana w ramach zatwierdzonych zasobów dla  </w:t>
      </w:r>
      <w:r>
        <w:rPr>
          <w:rFonts w:ascii="Garamond" w:hAnsi="Garamond"/>
        </w:rPr>
        <w:t xml:space="preserve">studni </w:t>
      </w:r>
      <w:r>
        <w:rPr>
          <w:rFonts w:ascii="Garamond" w:hAnsi="Garamond"/>
        </w:rPr>
        <w:br/>
        <w:t>nr 3) w łącznej ilości:</w:t>
      </w:r>
    </w:p>
    <w:p w:rsidR="007D6F1A" w:rsidRPr="005C4265" w:rsidRDefault="007D6F1A" w:rsidP="007D6F1A">
      <w:pPr>
        <w:pStyle w:val="Standard"/>
        <w:tabs>
          <w:tab w:val="left" w:pos="567"/>
          <w:tab w:val="left" w:pos="1560"/>
        </w:tabs>
        <w:jc w:val="both"/>
        <w:rPr>
          <w:rFonts w:ascii="Garamond" w:hAnsi="Garamond"/>
          <w:lang w:val="en-US"/>
        </w:rPr>
      </w:pPr>
      <w:r w:rsidRPr="00BD4903">
        <w:rPr>
          <w:rFonts w:ascii="Garamond" w:hAnsi="Garamond"/>
        </w:rPr>
        <w:t xml:space="preserve">          </w:t>
      </w:r>
      <w:r w:rsidRPr="005C4265">
        <w:rPr>
          <w:rFonts w:ascii="Garamond" w:hAnsi="Garamond"/>
          <w:lang w:val="en-US"/>
        </w:rPr>
        <w:t xml:space="preserve">-  </w:t>
      </w:r>
      <w:proofErr w:type="spellStart"/>
      <w:r w:rsidRPr="00DA3053">
        <w:rPr>
          <w:rFonts w:ascii="Garamond" w:hAnsi="Garamond"/>
          <w:lang w:val="en-US"/>
        </w:rPr>
        <w:t>Q</w:t>
      </w:r>
      <w:r w:rsidRPr="00DA3053">
        <w:rPr>
          <w:rFonts w:ascii="Garamond" w:hAnsi="Garamond"/>
          <w:vertAlign w:val="subscript"/>
          <w:lang w:val="en-US"/>
        </w:rPr>
        <w:t>śr</w:t>
      </w:r>
      <w:proofErr w:type="spellEnd"/>
      <w:r w:rsidRPr="00DA3053">
        <w:rPr>
          <w:rFonts w:ascii="Garamond" w:hAnsi="Garamond"/>
          <w:vertAlign w:val="subscript"/>
          <w:lang w:val="en-US"/>
        </w:rPr>
        <w:t>/d.</w:t>
      </w:r>
      <w:r w:rsidRPr="00DA3053">
        <w:rPr>
          <w:rFonts w:ascii="Garamond" w:hAnsi="Garamond"/>
          <w:lang w:val="en-US"/>
        </w:rPr>
        <w:t xml:space="preserve"> = 987,40 m³/d</w:t>
      </w:r>
      <w:r>
        <w:rPr>
          <w:rFonts w:ascii="Garamond" w:hAnsi="Garamond"/>
          <w:lang w:val="en-US"/>
        </w:rPr>
        <w:t>,</w:t>
      </w:r>
    </w:p>
    <w:p w:rsidR="007D6F1A" w:rsidRPr="00B3432B" w:rsidRDefault="007D6F1A" w:rsidP="007D6F1A">
      <w:pPr>
        <w:pStyle w:val="Standard"/>
        <w:tabs>
          <w:tab w:val="left" w:pos="1560"/>
        </w:tabs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          -  </w:t>
      </w:r>
      <w:proofErr w:type="spellStart"/>
      <w:r w:rsidRPr="00B3432B">
        <w:rPr>
          <w:rFonts w:ascii="Garamond" w:hAnsi="Garamond"/>
          <w:lang w:val="en-US"/>
        </w:rPr>
        <w:t>Q</w:t>
      </w:r>
      <w:r w:rsidRPr="00B3432B">
        <w:rPr>
          <w:rFonts w:ascii="Garamond" w:hAnsi="Garamond"/>
          <w:vertAlign w:val="subscript"/>
          <w:lang w:val="en-US"/>
        </w:rPr>
        <w:t>max</w:t>
      </w:r>
      <w:proofErr w:type="spellEnd"/>
      <w:r w:rsidRPr="00B3432B">
        <w:rPr>
          <w:rFonts w:ascii="Garamond" w:hAnsi="Garamond"/>
          <w:vertAlign w:val="subscript"/>
          <w:lang w:val="en-US"/>
        </w:rPr>
        <w:t xml:space="preserve">/h </w:t>
      </w:r>
      <w:r w:rsidRPr="00B3432B">
        <w:rPr>
          <w:rFonts w:ascii="Garamond" w:hAnsi="Garamond"/>
          <w:lang w:val="en-US"/>
        </w:rPr>
        <w:t>= 45,00 m³/h,</w:t>
      </w:r>
    </w:p>
    <w:p w:rsidR="007D6F1A" w:rsidRPr="00DE340F" w:rsidRDefault="007D6F1A" w:rsidP="007D6F1A">
      <w:pPr>
        <w:pStyle w:val="Standard"/>
        <w:tabs>
          <w:tab w:val="left" w:pos="993"/>
          <w:tab w:val="left" w:pos="1560"/>
        </w:tabs>
        <w:rPr>
          <w:rFonts w:ascii="Garamond" w:hAnsi="Garamond"/>
        </w:rPr>
      </w:pPr>
      <w:r w:rsidRPr="00BD4903">
        <w:rPr>
          <w:rFonts w:ascii="Garamond" w:hAnsi="Garamond"/>
          <w:lang w:val="en-US"/>
        </w:rPr>
        <w:t xml:space="preserve">          </w:t>
      </w:r>
      <w:r>
        <w:rPr>
          <w:rFonts w:ascii="Garamond" w:hAnsi="Garamond"/>
        </w:rPr>
        <w:t xml:space="preserve">-  </w:t>
      </w:r>
      <w:proofErr w:type="spellStart"/>
      <w:r>
        <w:rPr>
          <w:rFonts w:ascii="Garamond" w:hAnsi="Garamond"/>
        </w:rPr>
        <w:t>Q</w:t>
      </w:r>
      <w:r w:rsidRPr="00DA3053">
        <w:rPr>
          <w:rFonts w:ascii="Garamond" w:hAnsi="Garamond"/>
          <w:vertAlign w:val="subscript"/>
        </w:rPr>
        <w:t>max</w:t>
      </w:r>
      <w:proofErr w:type="spellEnd"/>
      <w:r w:rsidRPr="00DA3053">
        <w:rPr>
          <w:rFonts w:ascii="Garamond" w:hAnsi="Garamond"/>
          <w:vertAlign w:val="subscript"/>
        </w:rPr>
        <w:t>/</w:t>
      </w:r>
      <w:proofErr w:type="spellStart"/>
      <w:r w:rsidRPr="00DA3053">
        <w:rPr>
          <w:rFonts w:ascii="Garamond" w:hAnsi="Garamond"/>
          <w:vertAlign w:val="subscript"/>
        </w:rPr>
        <w:t>r</w:t>
      </w:r>
      <w:proofErr w:type="spellEnd"/>
      <w:r w:rsidRPr="00DA3053">
        <w:rPr>
          <w:rFonts w:ascii="Garamond" w:hAnsi="Garamond"/>
          <w:vertAlign w:val="subscript"/>
        </w:rPr>
        <w:t xml:space="preserve"> </w:t>
      </w:r>
      <w:r w:rsidRPr="00DE340F">
        <w:rPr>
          <w:rFonts w:ascii="Garamond" w:hAnsi="Garamond"/>
        </w:rPr>
        <w:t xml:space="preserve">= 360 386,00 </w:t>
      </w:r>
      <w:proofErr w:type="spellStart"/>
      <w:r w:rsidRPr="00DE340F">
        <w:rPr>
          <w:rFonts w:ascii="Garamond" w:hAnsi="Garamond"/>
        </w:rPr>
        <w:t>m³</w:t>
      </w:r>
      <w:proofErr w:type="spellEnd"/>
      <w:r w:rsidRPr="00DE340F">
        <w:rPr>
          <w:rFonts w:ascii="Garamond" w:hAnsi="Garamond"/>
        </w:rPr>
        <w:t>/rok</w:t>
      </w:r>
    </w:p>
    <w:p w:rsidR="007D6F1A" w:rsidRPr="005502F4" w:rsidRDefault="007D6F1A" w:rsidP="007D6F1A">
      <w:pPr>
        <w:pStyle w:val="Tekstpodstawowy"/>
        <w:ind w:firstLine="708"/>
        <w:rPr>
          <w:rFonts w:ascii="Garamond" w:hAnsi="Garamond"/>
        </w:rPr>
      </w:pPr>
      <w:r w:rsidRPr="005502F4">
        <w:rPr>
          <w:rFonts w:ascii="Garamond" w:hAnsi="Garamond"/>
        </w:rPr>
        <w:t>Niezależnie od otworów studziennych nr 2 i nr 3 (lub wspólnie z jedną z nich) może być eksploatowany otwór studzienny nr 1 ujmujący wody poziomu trzeciorzędowego</w:t>
      </w:r>
      <w:r>
        <w:rPr>
          <w:rFonts w:ascii="Garamond" w:hAnsi="Garamond"/>
        </w:rPr>
        <w:t xml:space="preserve"> (awaryjnie)</w:t>
      </w:r>
      <w:r w:rsidRPr="005502F4">
        <w:rPr>
          <w:rFonts w:ascii="Garamond" w:hAnsi="Garamond"/>
        </w:rPr>
        <w:t>.</w:t>
      </w:r>
    </w:p>
    <w:p w:rsidR="007D6F1A" w:rsidRPr="005502F4" w:rsidRDefault="007D6F1A" w:rsidP="007D6F1A">
      <w:pPr>
        <w:pStyle w:val="Tekstpodstawowy"/>
        <w:ind w:firstLine="708"/>
        <w:rPr>
          <w:rFonts w:ascii="Garamond" w:hAnsi="Garamond"/>
        </w:rPr>
      </w:pPr>
      <w:r w:rsidRPr="005502F4">
        <w:rPr>
          <w:rFonts w:ascii="Garamond" w:hAnsi="Garamond"/>
        </w:rPr>
        <w:t>Ujęcie zaopatrywać będzie w wodę mieszkańców miejscowości Wielkie Budziska, Krzywogoniec, Małe Gacno, Ludwichowo, Trzebciny, Zdroje, Brzozie, Mikołajskie, Zielonka, Cekcyn, Stary Sumin, Nowy Sumin, Lubińsk, Ostrowo, Iwiec, Wysoka, Kosowo, Wierzchlas, Kruszka, Cekcynek, Knieja, Huta i Wierzchucin</w:t>
      </w:r>
      <w:r>
        <w:rPr>
          <w:rFonts w:ascii="Garamond" w:hAnsi="Garamond"/>
        </w:rPr>
        <w:t xml:space="preserve">, gm. Cekcyn, powiat </w:t>
      </w:r>
      <w:proofErr w:type="spellStart"/>
      <w:r>
        <w:rPr>
          <w:rFonts w:ascii="Garamond" w:hAnsi="Garamond"/>
        </w:rPr>
        <w:t>tucholski</w:t>
      </w:r>
      <w:proofErr w:type="spellEnd"/>
      <w:r>
        <w:rPr>
          <w:rFonts w:ascii="Garamond" w:hAnsi="Garamond"/>
        </w:rPr>
        <w:t>;</w:t>
      </w:r>
    </w:p>
    <w:p w:rsidR="007D6F1A" w:rsidRDefault="007D6F1A" w:rsidP="007D6F1A">
      <w:pPr>
        <w:pStyle w:val="Tekstpodstawowy"/>
        <w:rPr>
          <w:rFonts w:ascii="Garamond" w:hAnsi="Garamond"/>
        </w:rPr>
      </w:pPr>
      <w:r w:rsidRPr="005502F4">
        <w:rPr>
          <w:rFonts w:ascii="Garamond" w:hAnsi="Garamond"/>
          <w:b/>
        </w:rPr>
        <w:t>2.</w:t>
      </w:r>
      <w:r w:rsidRPr="005502F4">
        <w:rPr>
          <w:rFonts w:ascii="Garamond" w:hAnsi="Garamond"/>
        </w:rPr>
        <w:t xml:space="preserve"> odprowadzaniu wód </w:t>
      </w:r>
      <w:proofErr w:type="spellStart"/>
      <w:r w:rsidRPr="005502F4">
        <w:rPr>
          <w:rFonts w:ascii="Garamond" w:hAnsi="Garamond"/>
        </w:rPr>
        <w:t>popłucznych</w:t>
      </w:r>
      <w:proofErr w:type="spellEnd"/>
      <w:r w:rsidRPr="005502F4">
        <w:rPr>
          <w:rFonts w:ascii="Garamond" w:hAnsi="Garamond"/>
        </w:rPr>
        <w:t xml:space="preserve"> z płukania i stabilizacji złoża – 4 szt. odżelaziaczy, </w:t>
      </w:r>
      <w:r>
        <w:rPr>
          <w:rFonts w:ascii="Garamond" w:hAnsi="Garamond"/>
        </w:rPr>
        <w:br/>
      </w:r>
      <w:r w:rsidRPr="005502F4">
        <w:rPr>
          <w:rFonts w:ascii="Garamond" w:hAnsi="Garamond"/>
        </w:rPr>
        <w:t>w odstojniku żelbetowym raz na 4 dni, w ilości:</w:t>
      </w:r>
    </w:p>
    <w:p w:rsidR="007D6F1A" w:rsidRPr="00BD4903" w:rsidRDefault="007D6F1A" w:rsidP="007D6F1A">
      <w:pPr>
        <w:pStyle w:val="Tekstpodstawowy"/>
        <w:tabs>
          <w:tab w:val="left" w:pos="360"/>
          <w:tab w:val="left" w:pos="567"/>
          <w:tab w:val="left" w:pos="709"/>
        </w:tabs>
        <w:ind w:left="360"/>
        <w:rPr>
          <w:rFonts w:ascii="Garamond" w:hAnsi="Garamond"/>
          <w:lang w:val="en-US"/>
        </w:rPr>
      </w:pPr>
      <w:r>
        <w:rPr>
          <w:rFonts w:ascii="Garamond" w:hAnsi="Garamond"/>
        </w:rPr>
        <w:t xml:space="preserve">    </w:t>
      </w:r>
      <w:r w:rsidRPr="00BD4903">
        <w:rPr>
          <w:rFonts w:ascii="Garamond" w:hAnsi="Garamond"/>
          <w:lang w:val="en-US"/>
        </w:rPr>
        <w:t xml:space="preserve">- </w:t>
      </w:r>
      <w:proofErr w:type="spellStart"/>
      <w:r w:rsidRPr="00BD4903">
        <w:rPr>
          <w:rFonts w:ascii="Garamond" w:hAnsi="Garamond"/>
          <w:lang w:val="en-US"/>
        </w:rPr>
        <w:t>Q</w:t>
      </w:r>
      <w:r w:rsidRPr="00BD4903">
        <w:rPr>
          <w:rFonts w:ascii="Garamond" w:hAnsi="Garamond"/>
          <w:vertAlign w:val="subscript"/>
          <w:lang w:val="en-US"/>
        </w:rPr>
        <w:t>śr</w:t>
      </w:r>
      <w:proofErr w:type="spellEnd"/>
      <w:r w:rsidRPr="00BD4903">
        <w:rPr>
          <w:rFonts w:ascii="Garamond" w:hAnsi="Garamond"/>
          <w:vertAlign w:val="subscript"/>
          <w:lang w:val="en-US"/>
        </w:rPr>
        <w:t>/d</w:t>
      </w:r>
      <w:r w:rsidRPr="00BD4903">
        <w:rPr>
          <w:rFonts w:ascii="Garamond" w:hAnsi="Garamond"/>
          <w:lang w:val="en-US"/>
        </w:rPr>
        <w:t xml:space="preserve"> = 3,80 m</w:t>
      </w:r>
      <w:r w:rsidRPr="00BD4903">
        <w:rPr>
          <w:rFonts w:ascii="Garamond" w:hAnsi="Garamond"/>
          <w:vertAlign w:val="superscript"/>
          <w:lang w:val="en-US"/>
        </w:rPr>
        <w:t>3</w:t>
      </w:r>
      <w:r w:rsidRPr="00BD4903">
        <w:rPr>
          <w:rFonts w:ascii="Garamond" w:hAnsi="Garamond"/>
          <w:lang w:val="en-US"/>
        </w:rPr>
        <w:t>/d,</w:t>
      </w:r>
    </w:p>
    <w:p w:rsidR="007D6F1A" w:rsidRPr="00BD4903" w:rsidRDefault="007D6F1A" w:rsidP="007D6F1A">
      <w:pPr>
        <w:pStyle w:val="Tekstpodstawowy"/>
        <w:tabs>
          <w:tab w:val="clear" w:pos="3261"/>
          <w:tab w:val="left" w:pos="1080"/>
        </w:tabs>
        <w:rPr>
          <w:rFonts w:ascii="Garamond" w:hAnsi="Garamond"/>
          <w:lang w:val="en-US"/>
        </w:rPr>
      </w:pPr>
      <w:r w:rsidRPr="00BD4903">
        <w:rPr>
          <w:rFonts w:ascii="Garamond" w:hAnsi="Garamond"/>
          <w:lang w:val="en-US"/>
        </w:rPr>
        <w:t xml:space="preserve">          - </w:t>
      </w:r>
      <w:proofErr w:type="spellStart"/>
      <w:r w:rsidRPr="00BD4903">
        <w:rPr>
          <w:rFonts w:ascii="Garamond" w:hAnsi="Garamond"/>
          <w:lang w:val="en-US"/>
        </w:rPr>
        <w:t>Q</w:t>
      </w:r>
      <w:r w:rsidRPr="00BD4903">
        <w:rPr>
          <w:rFonts w:ascii="Garamond" w:hAnsi="Garamond"/>
          <w:vertAlign w:val="subscript"/>
          <w:lang w:val="en-US"/>
        </w:rPr>
        <w:t>max</w:t>
      </w:r>
      <w:proofErr w:type="spellEnd"/>
      <w:r w:rsidRPr="00BD4903">
        <w:rPr>
          <w:rFonts w:ascii="Garamond" w:hAnsi="Garamond"/>
          <w:vertAlign w:val="subscript"/>
          <w:lang w:val="en-US"/>
        </w:rPr>
        <w:t>/h</w:t>
      </w:r>
      <w:r w:rsidRPr="00BD4903">
        <w:rPr>
          <w:rFonts w:ascii="Garamond" w:hAnsi="Garamond"/>
          <w:lang w:val="en-US"/>
        </w:rPr>
        <w:t xml:space="preserve"> = 18,84 m</w:t>
      </w:r>
      <w:r w:rsidRPr="00BD4903">
        <w:rPr>
          <w:rFonts w:ascii="Garamond" w:hAnsi="Garamond"/>
          <w:vertAlign w:val="superscript"/>
          <w:lang w:val="en-US"/>
        </w:rPr>
        <w:t>3</w:t>
      </w:r>
      <w:r w:rsidRPr="00BD4903">
        <w:rPr>
          <w:rFonts w:ascii="Garamond" w:hAnsi="Garamond"/>
          <w:lang w:val="en-US"/>
        </w:rPr>
        <w:t>/h,</w:t>
      </w:r>
    </w:p>
    <w:p w:rsidR="007D6F1A" w:rsidRDefault="007D6F1A" w:rsidP="007D6F1A">
      <w:pPr>
        <w:pStyle w:val="Tekstpodstawowy"/>
        <w:tabs>
          <w:tab w:val="left" w:pos="284"/>
          <w:tab w:val="left" w:pos="709"/>
        </w:tabs>
        <w:rPr>
          <w:rFonts w:ascii="Garamond" w:hAnsi="Garamond"/>
        </w:rPr>
      </w:pPr>
      <w:r w:rsidRPr="00BD4903">
        <w:rPr>
          <w:rFonts w:ascii="Garamond" w:hAnsi="Garamond"/>
          <w:lang w:val="en-US"/>
        </w:rPr>
        <w:tab/>
        <w:t xml:space="preserve">     </w:t>
      </w:r>
      <w:r>
        <w:rPr>
          <w:rFonts w:ascii="Garamond" w:hAnsi="Garamond"/>
        </w:rPr>
        <w:t xml:space="preserve">- </w:t>
      </w:r>
      <w:proofErr w:type="spellStart"/>
      <w:r w:rsidRPr="005502F4">
        <w:rPr>
          <w:rFonts w:ascii="Garamond" w:hAnsi="Garamond"/>
        </w:rPr>
        <w:t>Q</w:t>
      </w:r>
      <w:r w:rsidRPr="005502F4">
        <w:rPr>
          <w:rFonts w:ascii="Garamond" w:hAnsi="Garamond"/>
          <w:vertAlign w:val="subscript"/>
        </w:rPr>
        <w:t>max</w:t>
      </w:r>
      <w:proofErr w:type="spellEnd"/>
      <w:r w:rsidRPr="005502F4">
        <w:rPr>
          <w:rFonts w:ascii="Garamond" w:hAnsi="Garamond"/>
          <w:vertAlign w:val="subscript"/>
        </w:rPr>
        <w:t>/</w:t>
      </w:r>
      <w:proofErr w:type="spellStart"/>
      <w:r w:rsidRPr="005502F4">
        <w:rPr>
          <w:rFonts w:ascii="Garamond" w:hAnsi="Garamond"/>
          <w:vertAlign w:val="subscript"/>
        </w:rPr>
        <w:t>r</w:t>
      </w:r>
      <w:proofErr w:type="spellEnd"/>
      <w:r w:rsidRPr="005502F4">
        <w:rPr>
          <w:rFonts w:ascii="Garamond" w:hAnsi="Garamond"/>
        </w:rPr>
        <w:t xml:space="preserve"> = 1387,00 m</w:t>
      </w:r>
      <w:r w:rsidRPr="005502F4">
        <w:rPr>
          <w:rFonts w:ascii="Garamond" w:hAnsi="Garamond"/>
          <w:vertAlign w:val="superscript"/>
        </w:rPr>
        <w:t>3</w:t>
      </w:r>
      <w:r w:rsidRPr="005502F4">
        <w:rPr>
          <w:rFonts w:ascii="Garamond" w:hAnsi="Garamond"/>
        </w:rPr>
        <w:t>/rok</w:t>
      </w:r>
      <w:r>
        <w:rPr>
          <w:rFonts w:ascii="Garamond" w:hAnsi="Garamond"/>
        </w:rPr>
        <w:t>,</w:t>
      </w:r>
    </w:p>
    <w:p w:rsidR="007D6F1A" w:rsidRPr="00940A40" w:rsidRDefault="007D6F1A" w:rsidP="007D6F1A">
      <w:pPr>
        <w:pStyle w:val="Tekstpodstawowy"/>
        <w:rPr>
          <w:rFonts w:ascii="Garamond" w:hAnsi="Garamond"/>
        </w:rPr>
      </w:pPr>
      <w:r w:rsidRPr="005502F4">
        <w:rPr>
          <w:rFonts w:ascii="Garamond" w:hAnsi="Garamond"/>
        </w:rPr>
        <w:lastRenderedPageBreak/>
        <w:t xml:space="preserve">za pośrednictwem rurociągu PVC Ø 200 i istniejącego wylotu betonowego do rowu melioracji wodnych szczegółowych </w:t>
      </w:r>
      <w:proofErr w:type="spellStart"/>
      <w:r w:rsidRPr="005502F4">
        <w:rPr>
          <w:rFonts w:ascii="Garamond" w:hAnsi="Garamond"/>
        </w:rPr>
        <w:t>R-R</w:t>
      </w:r>
      <w:proofErr w:type="spellEnd"/>
      <w:r w:rsidRPr="005502F4">
        <w:rPr>
          <w:rFonts w:ascii="Garamond" w:hAnsi="Garamond"/>
        </w:rPr>
        <w:t xml:space="preserve"> (dz. nr </w:t>
      </w:r>
      <w:proofErr w:type="spellStart"/>
      <w:r w:rsidRPr="005502F4">
        <w:rPr>
          <w:rFonts w:ascii="Garamond" w:hAnsi="Garamond"/>
        </w:rPr>
        <w:t>ewi</w:t>
      </w:r>
      <w:r>
        <w:rPr>
          <w:rFonts w:ascii="Garamond" w:hAnsi="Garamond"/>
        </w:rPr>
        <w:t>d</w:t>
      </w:r>
      <w:proofErr w:type="spellEnd"/>
      <w:r>
        <w:rPr>
          <w:rFonts w:ascii="Garamond" w:hAnsi="Garamond"/>
        </w:rPr>
        <w:t xml:space="preserve">. 77/2 obręb Wielkie Budziska), </w:t>
      </w:r>
      <w:r w:rsidRPr="00940A40">
        <w:rPr>
          <w:rFonts w:ascii="Garamond" w:hAnsi="Garamond"/>
        </w:rPr>
        <w:t xml:space="preserve">do ziemi, przy zachowaniu warunków określonych w art. 41 ust. 1 ustawy Prawo wodne </w:t>
      </w:r>
      <w:r w:rsidRPr="00940A40">
        <w:rPr>
          <w:rFonts w:ascii="Garamond" w:hAnsi="Garamond"/>
        </w:rPr>
        <w:br/>
        <w:t>i koncentracji zanieczyszczeń zawartych w ściekach, po ich oczyszczeniu, przed ich odprowadzeniem do odbiornika, nieprzekraczających niżej podanych wartości dopuszczalnych, określonych zgodnie z</w:t>
      </w:r>
      <w:r w:rsidRPr="00940A40">
        <w:rPr>
          <w:rFonts w:ascii="Garamond" w:hAnsi="Garamond"/>
          <w:szCs w:val="24"/>
        </w:rPr>
        <w:t xml:space="preserve"> załącznikiem nr 4 do rozporządzenia Ministra Środowiska z dnia 18 lipca 2014 r. w sprawie warunków, jakie należy spełnić przy wprowadzaniu ścieków do wód lub do ziemi, oraz w sprawie substancji szczególnie szkodliwych dla środowiska wodnego (Dz. U. z 2014 r. poz. 1800</w:t>
      </w:r>
      <w:r>
        <w:rPr>
          <w:rFonts w:ascii="Garamond" w:hAnsi="Garamond"/>
          <w:szCs w:val="24"/>
        </w:rPr>
        <w:t>)</w:t>
      </w:r>
      <w:r w:rsidRPr="00940A40">
        <w:rPr>
          <w:rFonts w:ascii="Garamond" w:hAnsi="Garamond"/>
        </w:rPr>
        <w:t>:</w:t>
      </w:r>
    </w:p>
    <w:p w:rsidR="007D6F1A" w:rsidRPr="00940A40" w:rsidRDefault="007D6F1A" w:rsidP="007D6F1A">
      <w:pPr>
        <w:jc w:val="both"/>
        <w:rPr>
          <w:rFonts w:ascii="Garamond" w:hAnsi="Garamond"/>
        </w:rPr>
      </w:pPr>
      <w:r w:rsidRPr="00940A40">
        <w:rPr>
          <w:rFonts w:ascii="Garamond" w:hAnsi="Garamond"/>
        </w:rPr>
        <w:t>-</w:t>
      </w:r>
      <w:r w:rsidRPr="00940A40">
        <w:rPr>
          <w:rFonts w:ascii="Garamond" w:hAnsi="Garamond"/>
        </w:rPr>
        <w:tab/>
        <w:t>zawiesiny ogólnej – 35 mg/l,</w:t>
      </w:r>
    </w:p>
    <w:p w:rsidR="007D6F1A" w:rsidRPr="00940A40" w:rsidRDefault="007D6F1A" w:rsidP="007D6F1A">
      <w:pPr>
        <w:jc w:val="both"/>
        <w:rPr>
          <w:rFonts w:ascii="Garamond" w:hAnsi="Garamond"/>
        </w:rPr>
      </w:pPr>
      <w:r w:rsidRPr="00940A40">
        <w:rPr>
          <w:rFonts w:ascii="Garamond" w:hAnsi="Garamond"/>
        </w:rPr>
        <w:t>-</w:t>
      </w:r>
      <w:r w:rsidRPr="00940A40">
        <w:rPr>
          <w:rFonts w:ascii="Garamond" w:hAnsi="Garamond"/>
        </w:rPr>
        <w:tab/>
        <w:t>żelaza ogólnego – 10 mg Fe/l.</w:t>
      </w:r>
    </w:p>
    <w:p w:rsidR="007D6F1A" w:rsidRDefault="007D6F1A" w:rsidP="007D6F1A">
      <w:p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940A40">
        <w:rPr>
          <w:rFonts w:ascii="Garamond" w:hAnsi="Garamond"/>
        </w:rPr>
        <w:t xml:space="preserve">Lokalizacja zrzutu (wylotu) oczyszczonych wód </w:t>
      </w:r>
      <w:proofErr w:type="spellStart"/>
      <w:r w:rsidRPr="00940A40">
        <w:rPr>
          <w:rFonts w:ascii="Garamond" w:hAnsi="Garamond"/>
        </w:rPr>
        <w:t>popłucznych</w:t>
      </w:r>
      <w:proofErr w:type="spellEnd"/>
      <w:r w:rsidRPr="00940A40">
        <w:rPr>
          <w:rFonts w:ascii="Garamond" w:hAnsi="Garamond"/>
        </w:rPr>
        <w:t xml:space="preserve"> do ziemi za pomocą współrzędnych geograficznych: N: 53º36´33,0´´, E: 18º4´18,5´´.</w:t>
      </w:r>
    </w:p>
    <w:p w:rsidR="007D6F1A" w:rsidRDefault="007D6F1A" w:rsidP="007D6F1A">
      <w:pPr>
        <w:pStyle w:val="Tekstpodstawowy"/>
        <w:tabs>
          <w:tab w:val="clear" w:pos="3261"/>
          <w:tab w:val="left" w:pos="284"/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Działka  na terenie, której znajduje się wylot do rowu melioracji wodnej szczegółowej </w:t>
      </w:r>
      <w:r>
        <w:rPr>
          <w:rFonts w:ascii="Garamond" w:hAnsi="Garamond"/>
        </w:rPr>
        <w:br/>
      </w:r>
      <w:proofErr w:type="spellStart"/>
      <w:r>
        <w:rPr>
          <w:rFonts w:ascii="Garamond" w:hAnsi="Garamond"/>
        </w:rPr>
        <w:t>R-R</w:t>
      </w:r>
      <w:proofErr w:type="spellEnd"/>
      <w:r>
        <w:rPr>
          <w:rFonts w:ascii="Garamond" w:hAnsi="Garamond"/>
        </w:rPr>
        <w:t>, ujęcie wód podziemnych oraz stacja uzdatniania wody stanowi własność Gminy Cekcyn.</w:t>
      </w:r>
    </w:p>
    <w:p w:rsidR="007D6F1A" w:rsidRPr="005502F4" w:rsidRDefault="007D6F1A" w:rsidP="007D6F1A">
      <w:pPr>
        <w:pStyle w:val="Tekstpodstawowy"/>
        <w:tabs>
          <w:tab w:val="left" w:pos="284"/>
        </w:tabs>
        <w:rPr>
          <w:rFonts w:ascii="Garamond" w:hAnsi="Garamond"/>
        </w:rPr>
      </w:pPr>
      <w:r w:rsidRPr="005502F4">
        <w:rPr>
          <w:rFonts w:ascii="Garamond" w:hAnsi="Garamond"/>
          <w:b/>
        </w:rPr>
        <w:t xml:space="preserve">II. </w:t>
      </w:r>
      <w:r w:rsidR="009C1966">
        <w:rPr>
          <w:rFonts w:ascii="Garamond" w:hAnsi="Garamond"/>
        </w:rPr>
        <w:t>Ustanowił</w:t>
      </w:r>
      <w:r>
        <w:rPr>
          <w:rFonts w:ascii="Garamond" w:hAnsi="Garamond"/>
        </w:rPr>
        <w:t xml:space="preserve"> strefę ochronną obejmującą</w:t>
      </w:r>
      <w:r w:rsidRPr="005502F4">
        <w:rPr>
          <w:rFonts w:ascii="Garamond" w:hAnsi="Garamond"/>
        </w:rPr>
        <w:t xml:space="preserve"> teren ochrony bezpośredniej dla ww. ujęcia w promieniu 10,0 m od osi każdej studni</w:t>
      </w:r>
      <w:r>
        <w:rPr>
          <w:rFonts w:ascii="Garamond" w:hAnsi="Garamond"/>
        </w:rPr>
        <w:t xml:space="preserve">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77/2 obręb Wielkie Budziska)</w:t>
      </w:r>
      <w:r w:rsidRPr="005502F4">
        <w:rPr>
          <w:rFonts w:ascii="Garamond" w:hAnsi="Garamond"/>
        </w:rPr>
        <w:t>.</w:t>
      </w:r>
    </w:p>
    <w:p w:rsidR="007D6F1A" w:rsidRPr="00CD1810" w:rsidRDefault="007D6F1A" w:rsidP="007D6F1A">
      <w:pPr>
        <w:pStyle w:val="Tekstpodstawowy"/>
        <w:tabs>
          <w:tab w:val="left" w:pos="360"/>
        </w:tabs>
        <w:rPr>
          <w:rFonts w:ascii="Garamond" w:hAnsi="Garamond"/>
        </w:rPr>
      </w:pPr>
      <w:r w:rsidRPr="005502F4">
        <w:rPr>
          <w:rFonts w:ascii="Garamond" w:hAnsi="Garamond"/>
          <w:b/>
        </w:rPr>
        <w:t>III.</w:t>
      </w:r>
      <w:r w:rsidR="009C1966">
        <w:rPr>
          <w:rFonts w:ascii="Garamond" w:hAnsi="Garamond"/>
        </w:rPr>
        <w:tab/>
        <w:t>Wygasił, w myśl art. 135 ust. 2 ww. ustawy Prawo wodne,</w:t>
      </w:r>
      <w:r>
        <w:rPr>
          <w:rFonts w:ascii="Garamond" w:hAnsi="Garamond"/>
        </w:rPr>
        <w:t xml:space="preserve"> decyzję</w:t>
      </w:r>
      <w:r w:rsidRPr="005502F4">
        <w:rPr>
          <w:rFonts w:ascii="Garamond" w:hAnsi="Garamond"/>
        </w:rPr>
        <w:t xml:space="preserve"> Starosty Tucholskiego z dnia 03 sierpnia 2015 r. znak: OŚ.6341.5.2015</w:t>
      </w:r>
      <w:r w:rsidRPr="005502F4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udzielającą</w:t>
      </w:r>
      <w:r w:rsidRPr="005502F4">
        <w:rPr>
          <w:rFonts w:ascii="Garamond" w:hAnsi="Garamond"/>
        </w:rPr>
        <w:t xml:space="preserve"> Gminie Cekcyn pozwolenia </w:t>
      </w:r>
      <w:proofErr w:type="spellStart"/>
      <w:r w:rsidRPr="005502F4">
        <w:rPr>
          <w:rFonts w:ascii="Garamond" w:hAnsi="Garamond"/>
        </w:rPr>
        <w:t>wodnoprawnego</w:t>
      </w:r>
      <w:proofErr w:type="spellEnd"/>
      <w:r w:rsidRPr="005502F4">
        <w:rPr>
          <w:rFonts w:ascii="Garamond" w:hAnsi="Garamond"/>
        </w:rPr>
        <w:t xml:space="preserve"> na szczególn</w:t>
      </w:r>
      <w:r>
        <w:rPr>
          <w:rFonts w:ascii="Garamond" w:hAnsi="Garamond"/>
        </w:rPr>
        <w:t>e korzystanie z wód polegające</w:t>
      </w:r>
      <w:r w:rsidRPr="005502F4">
        <w:rPr>
          <w:rFonts w:ascii="Garamond" w:hAnsi="Garamond"/>
        </w:rPr>
        <w:t xml:space="preserve"> na poborze wód podziemnych z ujęcia zlokalizowanego na terenie działki nr </w:t>
      </w:r>
      <w:proofErr w:type="spellStart"/>
      <w:r w:rsidRPr="005502F4">
        <w:rPr>
          <w:rFonts w:ascii="Garamond" w:hAnsi="Garamond"/>
        </w:rPr>
        <w:t>ewid</w:t>
      </w:r>
      <w:proofErr w:type="spellEnd"/>
      <w:r w:rsidRPr="005502F4">
        <w:rPr>
          <w:rFonts w:ascii="Garamond" w:hAnsi="Garamond"/>
        </w:rPr>
        <w:t>. 77/2 obręb Wielkie Budziska, w m. Wielkie Budziska</w:t>
      </w:r>
      <w:r>
        <w:rPr>
          <w:rFonts w:ascii="Garamond" w:hAnsi="Garamond"/>
        </w:rPr>
        <w:t>,</w:t>
      </w:r>
      <w:r w:rsidRPr="005502F4">
        <w:rPr>
          <w:rFonts w:ascii="Garamond" w:hAnsi="Garamond"/>
        </w:rPr>
        <w:t xml:space="preserve"> gm. Cekcyn, z utworów trzeciorzędowych tj. ze studni wierconej nr 1 oraz na odprowadzaniu wód </w:t>
      </w:r>
      <w:proofErr w:type="spellStart"/>
      <w:r w:rsidRPr="005502F4">
        <w:rPr>
          <w:rFonts w:ascii="Garamond" w:hAnsi="Garamond"/>
        </w:rPr>
        <w:t>popłucznych</w:t>
      </w:r>
      <w:proofErr w:type="spellEnd"/>
      <w:r w:rsidRPr="005502F4">
        <w:rPr>
          <w:rFonts w:ascii="Garamond" w:hAnsi="Garamond"/>
        </w:rPr>
        <w:t xml:space="preserve"> z płukania i stabilizacji złoża – 4 szt. odżelaziaczy, za pośrednictwem rurociągu PVC Ø 200</w:t>
      </w:r>
      <w:r>
        <w:rPr>
          <w:rFonts w:ascii="Garamond" w:hAnsi="Garamond"/>
        </w:rPr>
        <w:t xml:space="preserve"> </w:t>
      </w:r>
      <w:r w:rsidRPr="005502F4">
        <w:rPr>
          <w:rFonts w:ascii="Garamond" w:hAnsi="Garamond"/>
        </w:rPr>
        <w:t xml:space="preserve">i istniejącego wylotu betonowego do rowu melioracji wodnych szczegółowych </w:t>
      </w:r>
      <w:proofErr w:type="spellStart"/>
      <w:r w:rsidRPr="005502F4">
        <w:rPr>
          <w:rFonts w:ascii="Garamond" w:hAnsi="Garamond"/>
        </w:rPr>
        <w:t>R-R</w:t>
      </w:r>
      <w:proofErr w:type="spellEnd"/>
      <w:r w:rsidRPr="005502F4">
        <w:rPr>
          <w:rFonts w:ascii="Garamond" w:hAnsi="Garamond"/>
        </w:rPr>
        <w:t xml:space="preserve"> (dz. nr </w:t>
      </w:r>
      <w:proofErr w:type="spellStart"/>
      <w:r w:rsidRPr="005502F4">
        <w:rPr>
          <w:rFonts w:ascii="Garamond" w:hAnsi="Garamond"/>
        </w:rPr>
        <w:t>ewid</w:t>
      </w:r>
      <w:proofErr w:type="spellEnd"/>
      <w:r w:rsidRPr="005502F4">
        <w:rPr>
          <w:rFonts w:ascii="Garamond" w:hAnsi="Garamond"/>
        </w:rPr>
        <w:t>. 77/2 obręb Wielkie Budziska).</w:t>
      </w:r>
    </w:p>
    <w:p w:rsidR="009C1966" w:rsidRPr="00B6076E" w:rsidRDefault="009C1966" w:rsidP="009C1966">
      <w:pPr>
        <w:pStyle w:val="Tekstpodstawowy"/>
        <w:ind w:firstLine="708"/>
        <w:rPr>
          <w:rFonts w:ascii="Garamond" w:hAnsi="Garamond"/>
        </w:rPr>
      </w:pPr>
      <w:r w:rsidRPr="0084607C">
        <w:rPr>
          <w:rFonts w:ascii="Garamond" w:hAnsi="Garamond"/>
        </w:rPr>
        <w:t xml:space="preserve">Zgodnie z art. 49 ustawy Kodeks postępowania administracyjnego wszystkie strony postępowania mają prawo zapoznania się z treścią ww. decyzji </w:t>
      </w:r>
      <w:r w:rsidRPr="0084607C">
        <w:rPr>
          <w:rFonts w:ascii="Garamond" w:hAnsi="Garamond"/>
          <w:b/>
        </w:rPr>
        <w:t>w terminie 14 dni</w:t>
      </w:r>
      <w:r w:rsidRPr="0084607C">
        <w:rPr>
          <w:rFonts w:ascii="Garamond" w:hAnsi="Garamond"/>
        </w:rPr>
        <w:t xml:space="preserve"> licząc od dnia wywieszenia niniejszego obwieszczenia. Decyzja powyższa dostępna jest do wglądu w siedzibie Starostwa Powiatowego w Tucholi, Wydział Geodezji, Gospodarki Nieruchomościami i Zasobami Przyrody, ul. Pocztowa 7a, pok. 2, w godzinach  od 7.30 do 14.00.</w:t>
      </w:r>
    </w:p>
    <w:p w:rsidR="009C1966" w:rsidRPr="009C5581" w:rsidRDefault="009C1966" w:rsidP="009C1966">
      <w:pPr>
        <w:pStyle w:val="Tekstpodstawowy"/>
        <w:tabs>
          <w:tab w:val="clear" w:pos="3261"/>
          <w:tab w:val="left" w:pos="709"/>
        </w:tabs>
        <w:rPr>
          <w:rFonts w:ascii="Garamond" w:hAnsi="Garamond"/>
          <w:bCs/>
          <w:u w:val="single"/>
        </w:rPr>
      </w:pP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  <w:u w:val="single"/>
        </w:rPr>
        <w:t xml:space="preserve">Niniejsze obwieszczenie zostaje podane do publicznej wiadomości w sposób zwyczajowo przyjęty poprzez wywieszenie na tablicach ogłoszeń: Starostwa Powiatowego w Tucholi, Urzędu Gminy </w:t>
      </w:r>
      <w:r>
        <w:rPr>
          <w:rFonts w:ascii="Garamond" w:hAnsi="Garamond"/>
          <w:bCs/>
          <w:u w:val="single"/>
        </w:rPr>
        <w:t>Cekcyn, tablicy</w:t>
      </w:r>
      <w:r w:rsidRPr="0084607C">
        <w:rPr>
          <w:rFonts w:ascii="Garamond" w:hAnsi="Garamond"/>
          <w:bCs/>
          <w:u w:val="single"/>
        </w:rPr>
        <w:t xml:space="preserve"> ogłoszeń w miejscowości</w:t>
      </w:r>
      <w:r>
        <w:rPr>
          <w:rFonts w:ascii="Garamond" w:hAnsi="Garamond"/>
          <w:bCs/>
          <w:u w:val="single"/>
        </w:rPr>
        <w:t xml:space="preserve"> Wielkie Budziska i Zalesie, której</w:t>
      </w:r>
      <w:r w:rsidRPr="0084607C">
        <w:rPr>
          <w:rFonts w:ascii="Garamond" w:hAnsi="Garamond"/>
          <w:bCs/>
          <w:u w:val="single"/>
        </w:rPr>
        <w:t xml:space="preserve"> inwestycja dotyczy oraz na stronie internetowej Starostwa Powiatowego w Tucholi /www.bippowiat.tuchola.pl/</w:t>
      </w:r>
    </w:p>
    <w:p w:rsidR="009C1966" w:rsidRDefault="009C1966" w:rsidP="009C1966">
      <w:pPr>
        <w:pStyle w:val="Tekstpodstawowy"/>
        <w:rPr>
          <w:rFonts w:ascii="Garamond" w:hAnsi="Garamond"/>
          <w:bCs/>
        </w:rPr>
      </w:pP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</w:p>
    <w:p w:rsidR="009C1966" w:rsidRDefault="009C1966" w:rsidP="009C1966">
      <w:pPr>
        <w:pStyle w:val="Tekstpodstawowy"/>
        <w:tabs>
          <w:tab w:val="left" w:pos="6663"/>
        </w:tabs>
        <w:ind w:left="5664"/>
        <w:jc w:val="left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z up. Starosty</w:t>
      </w:r>
      <w:r>
        <w:rPr>
          <w:rFonts w:ascii="Garamond" w:hAnsi="Garamond"/>
          <w:bCs/>
        </w:rPr>
        <w:tab/>
        <w:t xml:space="preserve">                                                                  Jerzy Kowalik</w:t>
      </w:r>
    </w:p>
    <w:p w:rsidR="009C1966" w:rsidRDefault="009C1966" w:rsidP="009C1966">
      <w:pPr>
        <w:pStyle w:val="Tekstpodstawowy"/>
        <w:ind w:left="354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Członek Zarządu</w:t>
      </w:r>
    </w:p>
    <w:p w:rsidR="009C1966" w:rsidRPr="00F42C89" w:rsidRDefault="009C1966" w:rsidP="009C1966">
      <w:pPr>
        <w:pStyle w:val="Tekstpodstawowy"/>
        <w:rPr>
          <w:rFonts w:ascii="Garamond" w:hAnsi="Garamond"/>
          <w:bCs/>
          <w:sz w:val="22"/>
          <w:szCs w:val="22"/>
        </w:rPr>
      </w:pPr>
    </w:p>
    <w:p w:rsidR="009C1966" w:rsidRPr="00F42C89" w:rsidRDefault="009C1966" w:rsidP="009C1966">
      <w:pPr>
        <w:pStyle w:val="Tekstpodstawowy"/>
        <w:rPr>
          <w:rFonts w:ascii="Garamond" w:hAnsi="Garamond"/>
          <w:bCs/>
          <w:sz w:val="22"/>
          <w:szCs w:val="22"/>
        </w:rPr>
      </w:pPr>
    </w:p>
    <w:p w:rsidR="009C1966" w:rsidRPr="00410241" w:rsidRDefault="009C1966" w:rsidP="009C1966">
      <w:pPr>
        <w:pStyle w:val="Tekstpodstawowy"/>
        <w:rPr>
          <w:rFonts w:ascii="Garamond" w:hAnsi="Garamond"/>
          <w:bCs/>
          <w:sz w:val="22"/>
          <w:szCs w:val="22"/>
          <w:u w:val="single"/>
        </w:rPr>
      </w:pPr>
      <w:r w:rsidRPr="00410241">
        <w:rPr>
          <w:rFonts w:ascii="Garamond" w:hAnsi="Garamond"/>
          <w:bCs/>
          <w:sz w:val="22"/>
          <w:szCs w:val="22"/>
          <w:u w:val="single"/>
        </w:rPr>
        <w:t xml:space="preserve">Otrzymują: </w:t>
      </w:r>
    </w:p>
    <w:p w:rsidR="009C1966" w:rsidRPr="00410241" w:rsidRDefault="009C1966" w:rsidP="009C1966">
      <w:pPr>
        <w:pStyle w:val="Tekstpodstawowy"/>
        <w:ind w:left="360" w:hanging="360"/>
        <w:rPr>
          <w:rFonts w:ascii="Garamond" w:hAnsi="Garamond"/>
          <w:sz w:val="22"/>
          <w:szCs w:val="22"/>
        </w:rPr>
      </w:pPr>
      <w:r w:rsidRPr="00410241">
        <w:rPr>
          <w:rFonts w:ascii="Garamond" w:hAnsi="Garamond"/>
          <w:sz w:val="22"/>
          <w:szCs w:val="22"/>
        </w:rPr>
        <w:t>1.</w:t>
      </w:r>
      <w:r w:rsidRPr="00410241">
        <w:rPr>
          <w:rFonts w:ascii="Garamond" w:hAnsi="Garamond"/>
          <w:sz w:val="22"/>
          <w:szCs w:val="22"/>
        </w:rPr>
        <w:tab/>
        <w:t xml:space="preserve">Pozostałe strony postępowania poprzez obwieszczenie wg wykazu załączonego do akt sprawy (zgodnie z art. 127 ust. </w:t>
      </w:r>
      <w:smartTag w:uri="urn:schemas-microsoft-com:office:smarttags" w:element="PersonName">
        <w:smartTagPr>
          <w:attr w:name="ProductID" w:val="7 a"/>
        </w:smartTagPr>
        <w:r w:rsidRPr="00410241">
          <w:rPr>
            <w:rFonts w:ascii="Garamond" w:hAnsi="Garamond"/>
            <w:sz w:val="22"/>
            <w:szCs w:val="22"/>
          </w:rPr>
          <w:t>7 a</w:t>
        </w:r>
      </w:smartTag>
      <w:r w:rsidRPr="00410241">
        <w:rPr>
          <w:rFonts w:ascii="Garamond" w:hAnsi="Garamond"/>
          <w:sz w:val="22"/>
          <w:szCs w:val="22"/>
        </w:rPr>
        <w:t xml:space="preserve"> ustawy Prawo wodne)</w:t>
      </w:r>
    </w:p>
    <w:p w:rsidR="009C1966" w:rsidRPr="00410241" w:rsidRDefault="009C1966" w:rsidP="009C1966">
      <w:pPr>
        <w:pStyle w:val="Tekstpodstawowy"/>
        <w:numPr>
          <w:ilvl w:val="0"/>
          <w:numId w:val="4"/>
        </w:numPr>
        <w:tabs>
          <w:tab w:val="clear" w:pos="3261"/>
          <w:tab w:val="num" w:pos="360"/>
        </w:tabs>
        <w:ind w:hanging="720"/>
        <w:rPr>
          <w:rFonts w:ascii="Garamond" w:hAnsi="Garamond"/>
          <w:sz w:val="22"/>
          <w:szCs w:val="22"/>
        </w:rPr>
      </w:pPr>
      <w:r w:rsidRPr="00410241">
        <w:rPr>
          <w:rFonts w:ascii="Garamond" w:hAnsi="Garamond"/>
          <w:sz w:val="22"/>
          <w:szCs w:val="22"/>
        </w:rPr>
        <w:t>BIP</w:t>
      </w:r>
    </w:p>
    <w:p w:rsidR="009C1966" w:rsidRPr="00410241" w:rsidRDefault="009C1966" w:rsidP="009C1966">
      <w:pPr>
        <w:pStyle w:val="Tekstpodstawowy"/>
        <w:numPr>
          <w:ilvl w:val="0"/>
          <w:numId w:val="4"/>
        </w:numPr>
        <w:tabs>
          <w:tab w:val="clear" w:pos="3261"/>
          <w:tab w:val="num" w:pos="360"/>
        </w:tabs>
        <w:ind w:hanging="720"/>
        <w:rPr>
          <w:rFonts w:ascii="Garamond" w:hAnsi="Garamond"/>
          <w:sz w:val="22"/>
          <w:szCs w:val="22"/>
        </w:rPr>
      </w:pPr>
      <w:proofErr w:type="spellStart"/>
      <w:r w:rsidRPr="00410241">
        <w:rPr>
          <w:rFonts w:ascii="Garamond" w:hAnsi="Garamond"/>
          <w:sz w:val="22"/>
          <w:szCs w:val="22"/>
        </w:rPr>
        <w:t>aa</w:t>
      </w:r>
      <w:proofErr w:type="spellEnd"/>
      <w:r w:rsidRPr="00410241">
        <w:rPr>
          <w:rFonts w:ascii="Garamond" w:hAnsi="Garamond"/>
          <w:sz w:val="22"/>
          <w:szCs w:val="22"/>
        </w:rPr>
        <w:t>./BM/+ Tablica ogłoszeń w miejscu/</w:t>
      </w:r>
    </w:p>
    <w:p w:rsidR="009C1966" w:rsidRDefault="009C1966" w:rsidP="009C1966"/>
    <w:p w:rsidR="009C1966" w:rsidRDefault="009C1966" w:rsidP="009C1966"/>
    <w:p w:rsidR="00161994" w:rsidRDefault="00161994"/>
    <w:sectPr w:rsidR="00161994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40BA"/>
    <w:multiLevelType w:val="hybridMultilevel"/>
    <w:tmpl w:val="BDB8BD70"/>
    <w:lvl w:ilvl="0" w:tplc="10084E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460EE4C6">
      <w:numFmt w:val="bullet"/>
      <w:lvlText w:val=""/>
      <w:lvlJc w:val="left"/>
      <w:pPr>
        <w:tabs>
          <w:tab w:val="num" w:pos="37"/>
        </w:tabs>
        <w:ind w:left="-360" w:firstLine="0"/>
      </w:pPr>
      <w:rPr>
        <w:rFonts w:ascii="Symbol" w:hAnsi="Symbol" w:hint="default"/>
        <w:color w:val="auto"/>
      </w:rPr>
    </w:lvl>
    <w:lvl w:ilvl="2" w:tplc="2F448890">
      <w:numFmt w:val="bullet"/>
      <w:lvlText w:val=""/>
      <w:lvlJc w:val="left"/>
      <w:pPr>
        <w:tabs>
          <w:tab w:val="num" w:pos="37"/>
        </w:tabs>
        <w:ind w:left="-360" w:firstLine="0"/>
      </w:pPr>
      <w:rPr>
        <w:rFonts w:ascii="Symbol" w:hAnsi="Symbol" w:hint="default"/>
      </w:rPr>
    </w:lvl>
    <w:lvl w:ilvl="3" w:tplc="1D1075F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63750DC"/>
    <w:multiLevelType w:val="hybridMultilevel"/>
    <w:tmpl w:val="BCDAA28A"/>
    <w:lvl w:ilvl="0" w:tplc="2C8C3FBA">
      <w:start w:val="1"/>
      <w:numFmt w:val="upperRoman"/>
      <w:lvlText w:val="%1."/>
      <w:lvlJc w:val="left"/>
      <w:pPr>
        <w:ind w:left="720" w:hanging="360"/>
      </w:pPr>
      <w:rPr>
        <w:rFonts w:ascii="Garamond" w:eastAsia="Times New Roman" w:hAnsi="Garamond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043D3"/>
    <w:multiLevelType w:val="hybridMultilevel"/>
    <w:tmpl w:val="ED02F91C"/>
    <w:lvl w:ilvl="0" w:tplc="BFCEC7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20662"/>
    <w:multiLevelType w:val="hybridMultilevel"/>
    <w:tmpl w:val="A400148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compat/>
  <w:rsids>
    <w:rsidRoot w:val="007D6F1A"/>
    <w:rsid w:val="00161994"/>
    <w:rsid w:val="007D6F1A"/>
    <w:rsid w:val="009C1966"/>
    <w:rsid w:val="00C10DDE"/>
    <w:rsid w:val="00EF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D6F1A"/>
    <w:pPr>
      <w:tabs>
        <w:tab w:val="left" w:pos="3261"/>
      </w:tabs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D6F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6F1A"/>
    <w:pPr>
      <w:ind w:left="720"/>
      <w:contextualSpacing/>
    </w:pPr>
  </w:style>
  <w:style w:type="paragraph" w:customStyle="1" w:styleId="Standard">
    <w:name w:val="Standard"/>
    <w:rsid w:val="007D6F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cp:lastPrinted>2017-07-31T08:24:00Z</cp:lastPrinted>
  <dcterms:created xsi:type="dcterms:W3CDTF">2017-07-31T08:00:00Z</dcterms:created>
  <dcterms:modified xsi:type="dcterms:W3CDTF">2017-07-31T08:25:00Z</dcterms:modified>
</cp:coreProperties>
</file>