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0F9D7" w14:textId="7493543E" w:rsidR="0023166F" w:rsidRPr="0066027D" w:rsidRDefault="0023166F" w:rsidP="0023166F">
      <w:pPr>
        <w:ind w:left="4956"/>
        <w:jc w:val="right"/>
        <w:rPr>
          <w:rFonts w:ascii="Garamond" w:hAnsi="Garamond"/>
          <w:color w:val="000000" w:themeColor="text1"/>
          <w:sz w:val="22"/>
        </w:rPr>
      </w:pPr>
      <w:r w:rsidRPr="0066027D">
        <w:rPr>
          <w:rFonts w:ascii="Garamond" w:hAnsi="Garamond"/>
          <w:color w:val="000000" w:themeColor="text1"/>
          <w:sz w:val="22"/>
        </w:rPr>
        <w:t xml:space="preserve">Tuchola, dnia </w:t>
      </w:r>
      <w:r w:rsidR="006F588F">
        <w:rPr>
          <w:rFonts w:ascii="Garamond" w:hAnsi="Garamond"/>
          <w:color w:val="000000" w:themeColor="text1"/>
          <w:sz w:val="22"/>
        </w:rPr>
        <w:t>05 listopada</w:t>
      </w:r>
      <w:r w:rsidRPr="0066027D">
        <w:rPr>
          <w:rFonts w:ascii="Garamond" w:hAnsi="Garamond"/>
          <w:color w:val="000000" w:themeColor="text1"/>
          <w:sz w:val="22"/>
        </w:rPr>
        <w:t xml:space="preserve"> 2026 r.</w:t>
      </w:r>
    </w:p>
    <w:p w14:paraId="43DD73B0" w14:textId="77777777" w:rsidR="0023166F" w:rsidRPr="0066027D" w:rsidRDefault="0023166F" w:rsidP="0023166F">
      <w:pPr>
        <w:ind w:left="4956"/>
        <w:jc w:val="right"/>
        <w:rPr>
          <w:rFonts w:ascii="Garamond" w:hAnsi="Garamond"/>
          <w:color w:val="000000" w:themeColor="text1"/>
          <w:sz w:val="22"/>
        </w:rPr>
      </w:pPr>
    </w:p>
    <w:p w14:paraId="21AC04D3" w14:textId="77777777" w:rsidR="0023166F" w:rsidRPr="0066027D" w:rsidRDefault="0023166F" w:rsidP="0023166F">
      <w:pPr>
        <w:rPr>
          <w:rFonts w:ascii="Garamond" w:hAnsi="Garamond"/>
          <w:color w:val="000000" w:themeColor="text1"/>
          <w:sz w:val="22"/>
          <w:szCs w:val="22"/>
        </w:rPr>
      </w:pPr>
      <w:r w:rsidRPr="0066027D">
        <w:rPr>
          <w:rFonts w:ascii="Garamond" w:hAnsi="Garamond"/>
          <w:color w:val="000000" w:themeColor="text1"/>
          <w:sz w:val="22"/>
          <w:szCs w:val="22"/>
        </w:rPr>
        <w:t>Starosta Tucholski</w:t>
      </w:r>
    </w:p>
    <w:p w14:paraId="5F41DCFB" w14:textId="77777777" w:rsidR="0023166F" w:rsidRPr="0066027D" w:rsidRDefault="0023166F" w:rsidP="0023166F">
      <w:pPr>
        <w:rPr>
          <w:rFonts w:ascii="Garamond" w:hAnsi="Garamond"/>
          <w:color w:val="000000" w:themeColor="text1"/>
          <w:sz w:val="22"/>
          <w:szCs w:val="22"/>
        </w:rPr>
      </w:pPr>
      <w:r w:rsidRPr="0066027D">
        <w:rPr>
          <w:rFonts w:ascii="Garamond" w:hAnsi="Garamond"/>
          <w:color w:val="000000" w:themeColor="text1"/>
          <w:sz w:val="22"/>
          <w:szCs w:val="22"/>
        </w:rPr>
        <w:t xml:space="preserve">    ul. Pocztowa 7</w:t>
      </w:r>
    </w:p>
    <w:p w14:paraId="7CC76A36" w14:textId="77777777" w:rsidR="0023166F" w:rsidRPr="0066027D" w:rsidRDefault="0023166F" w:rsidP="0023166F">
      <w:pPr>
        <w:rPr>
          <w:rFonts w:ascii="Garamond" w:hAnsi="Garamond"/>
          <w:color w:val="000000" w:themeColor="text1"/>
          <w:sz w:val="22"/>
          <w:szCs w:val="22"/>
        </w:rPr>
      </w:pPr>
      <w:r w:rsidRPr="0066027D">
        <w:rPr>
          <w:rFonts w:ascii="Garamond" w:hAnsi="Garamond"/>
          <w:color w:val="000000" w:themeColor="text1"/>
          <w:sz w:val="22"/>
          <w:szCs w:val="22"/>
        </w:rPr>
        <w:t xml:space="preserve">   89-500 Tuchola</w:t>
      </w:r>
    </w:p>
    <w:p w14:paraId="0942A271" w14:textId="77777777" w:rsidR="0023166F" w:rsidRPr="0066027D" w:rsidRDefault="0023166F" w:rsidP="0023166F">
      <w:pPr>
        <w:rPr>
          <w:rFonts w:ascii="Garamond" w:hAnsi="Garamond"/>
          <w:color w:val="000000" w:themeColor="text1"/>
          <w:sz w:val="8"/>
          <w:szCs w:val="8"/>
        </w:rPr>
      </w:pPr>
    </w:p>
    <w:p w14:paraId="5C5E703D" w14:textId="77777777" w:rsidR="0023166F" w:rsidRPr="0066027D" w:rsidRDefault="0023166F" w:rsidP="0023166F">
      <w:pPr>
        <w:rPr>
          <w:rFonts w:ascii="Garamond" w:hAnsi="Garamond"/>
          <w:color w:val="000000" w:themeColor="text1"/>
          <w:sz w:val="8"/>
          <w:szCs w:val="8"/>
        </w:rPr>
      </w:pPr>
    </w:p>
    <w:p w14:paraId="2E04ADED" w14:textId="77777777" w:rsidR="0023166F" w:rsidRPr="0066027D" w:rsidRDefault="0023166F" w:rsidP="0023166F">
      <w:pPr>
        <w:rPr>
          <w:rFonts w:ascii="Garamond" w:hAnsi="Garamond"/>
          <w:color w:val="000000" w:themeColor="text1"/>
          <w:sz w:val="8"/>
          <w:szCs w:val="8"/>
        </w:rPr>
      </w:pPr>
    </w:p>
    <w:p w14:paraId="049127CE" w14:textId="67C754A6" w:rsidR="0023166F" w:rsidRPr="0066027D" w:rsidRDefault="0023166F" w:rsidP="0023166F">
      <w:pPr>
        <w:suppressAutoHyphens/>
        <w:rPr>
          <w:rFonts w:ascii="Garamond" w:hAnsi="Garamond"/>
          <w:color w:val="000000" w:themeColor="text1"/>
          <w:lang w:eastAsia="ar-SA"/>
        </w:rPr>
      </w:pPr>
      <w:bookmarkStart w:id="0" w:name="_Hlk119930394"/>
      <w:r w:rsidRPr="0066027D">
        <w:rPr>
          <w:rFonts w:ascii="Garamond" w:hAnsi="Garamond"/>
          <w:color w:val="000000" w:themeColor="text1"/>
          <w:sz w:val="22"/>
          <w:szCs w:val="22"/>
          <w:lang w:eastAsia="ar-SA"/>
        </w:rPr>
        <w:t>BD.6740.7.</w:t>
      </w:r>
      <w:r w:rsidR="006F588F">
        <w:rPr>
          <w:rFonts w:ascii="Garamond" w:hAnsi="Garamond"/>
          <w:color w:val="000000" w:themeColor="text1"/>
          <w:sz w:val="22"/>
          <w:szCs w:val="22"/>
          <w:lang w:eastAsia="ar-SA"/>
        </w:rPr>
        <w:t>16</w:t>
      </w:r>
      <w:r w:rsidRPr="0066027D">
        <w:rPr>
          <w:rFonts w:ascii="Garamond" w:hAnsi="Garamond"/>
          <w:color w:val="000000" w:themeColor="text1"/>
          <w:sz w:val="22"/>
          <w:szCs w:val="22"/>
          <w:lang w:eastAsia="ar-SA"/>
        </w:rPr>
        <w:t>.2026.WK</w:t>
      </w:r>
      <w:bookmarkEnd w:id="0"/>
    </w:p>
    <w:p w14:paraId="566CC341" w14:textId="77777777" w:rsidR="00CA4889" w:rsidRPr="0066027D" w:rsidRDefault="00CA4889" w:rsidP="00A03973">
      <w:pPr>
        <w:rPr>
          <w:rFonts w:ascii="Garamond" w:hAnsi="Garamond"/>
          <w:color w:val="000000" w:themeColor="text1"/>
          <w:sz w:val="22"/>
          <w:szCs w:val="22"/>
        </w:rPr>
      </w:pPr>
    </w:p>
    <w:p w14:paraId="669AB58E" w14:textId="77777777" w:rsidR="009F4310" w:rsidRPr="0066027D" w:rsidRDefault="009F4310" w:rsidP="00A03973">
      <w:pPr>
        <w:rPr>
          <w:rFonts w:ascii="Garamond" w:hAnsi="Garamond"/>
          <w:color w:val="000000" w:themeColor="text1"/>
          <w:sz w:val="22"/>
          <w:szCs w:val="22"/>
        </w:rPr>
      </w:pPr>
    </w:p>
    <w:p w14:paraId="258B8349" w14:textId="77777777" w:rsidR="000D18F8" w:rsidRPr="0066027D" w:rsidRDefault="009616C2" w:rsidP="00802E64">
      <w:pPr>
        <w:pStyle w:val="zacznik"/>
        <w:widowControl/>
        <w:spacing w:before="0" w:line="360" w:lineRule="auto"/>
        <w:jc w:val="center"/>
        <w:rPr>
          <w:rFonts w:ascii="Garamond" w:hAnsi="Garamond"/>
          <w:b w:val="0"/>
          <w:color w:val="000000" w:themeColor="text1"/>
          <w:sz w:val="22"/>
          <w:szCs w:val="22"/>
        </w:rPr>
      </w:pPr>
      <w:r w:rsidRPr="0066027D">
        <w:rPr>
          <w:rFonts w:ascii="Garamond" w:hAnsi="Garamond"/>
          <w:b w:val="0"/>
          <w:color w:val="000000" w:themeColor="text1"/>
          <w:sz w:val="22"/>
          <w:szCs w:val="22"/>
        </w:rPr>
        <w:t>OBWIESZCZENIE</w:t>
      </w:r>
      <w:r w:rsidR="00080F0A" w:rsidRPr="0066027D">
        <w:rPr>
          <w:rFonts w:ascii="Garamond" w:hAnsi="Garamond"/>
          <w:b w:val="0"/>
          <w:color w:val="000000" w:themeColor="text1"/>
          <w:sz w:val="22"/>
          <w:szCs w:val="22"/>
        </w:rPr>
        <w:t xml:space="preserve"> </w:t>
      </w:r>
      <w:r w:rsidR="00802E64" w:rsidRPr="0066027D">
        <w:rPr>
          <w:rFonts w:ascii="Garamond" w:hAnsi="Garamond"/>
          <w:b w:val="0"/>
          <w:color w:val="000000" w:themeColor="text1"/>
          <w:sz w:val="22"/>
          <w:szCs w:val="22"/>
        </w:rPr>
        <w:t>STAROSTY TUCHOLSKIEGO</w:t>
      </w:r>
    </w:p>
    <w:p w14:paraId="743845DB" w14:textId="77777777" w:rsidR="0098790F" w:rsidRPr="0066027D" w:rsidRDefault="00802E64" w:rsidP="0098790F">
      <w:pPr>
        <w:contextualSpacing/>
        <w:jc w:val="center"/>
        <w:rPr>
          <w:rFonts w:ascii="Garamond" w:hAnsi="Garamond"/>
          <w:bCs/>
          <w:color w:val="000000" w:themeColor="text1"/>
          <w:sz w:val="22"/>
          <w:szCs w:val="22"/>
        </w:rPr>
      </w:pPr>
      <w:r w:rsidRPr="0066027D">
        <w:rPr>
          <w:rFonts w:ascii="Garamond" w:hAnsi="Garamond"/>
          <w:bCs/>
          <w:color w:val="000000" w:themeColor="text1"/>
          <w:sz w:val="22"/>
          <w:szCs w:val="22"/>
        </w:rPr>
        <w:t>o wydaniu decyzji o zezwoleniu na realizację inwestycji drogowej</w:t>
      </w:r>
      <w:r w:rsidR="00524304" w:rsidRPr="0066027D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</w:p>
    <w:p w14:paraId="3DDB0DDA" w14:textId="62A51507" w:rsidR="0023166F" w:rsidRPr="008437D2" w:rsidRDefault="0023166F" w:rsidP="006F588F">
      <w:pPr>
        <w:pStyle w:val="VERTIKAL-Tekstopisu"/>
        <w:tabs>
          <w:tab w:val="left" w:pos="993"/>
        </w:tabs>
        <w:spacing w:line="240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8437D2">
        <w:rPr>
          <w:rFonts w:ascii="Garamond" w:hAnsi="Garamond"/>
          <w:color w:val="000000" w:themeColor="text1"/>
          <w:sz w:val="22"/>
          <w:szCs w:val="22"/>
        </w:rPr>
        <w:t xml:space="preserve">polegającej na budowie </w:t>
      </w:r>
      <w:r w:rsidR="006F588F" w:rsidRPr="008437D2">
        <w:rPr>
          <w:rFonts w:ascii="Garamond" w:hAnsi="Garamond"/>
          <w:color w:val="000000" w:themeColor="text1"/>
          <w:sz w:val="22"/>
          <w:szCs w:val="22"/>
        </w:rPr>
        <w:t>połączenia drogi Na Polach i ulicy Polnej w Tucholi wraz z budową sieci kanalizacji sanitarnej, kanałem technologicznym i przebudową sieci wodociągowej</w:t>
      </w:r>
    </w:p>
    <w:p w14:paraId="7BC6E7D9" w14:textId="77777777" w:rsidR="00C1188F" w:rsidRPr="008437D2" w:rsidRDefault="00C1188F" w:rsidP="00D50176">
      <w:pPr>
        <w:contextualSpacing/>
        <w:jc w:val="center"/>
        <w:rPr>
          <w:rFonts w:ascii="Garamond" w:hAnsi="Garamond"/>
          <w:color w:val="000000" w:themeColor="text1"/>
          <w:sz w:val="22"/>
          <w:szCs w:val="22"/>
        </w:rPr>
      </w:pPr>
    </w:p>
    <w:p w14:paraId="18B97847" w14:textId="77777777" w:rsidR="00802E64" w:rsidRPr="008437D2" w:rsidRDefault="000D18F8" w:rsidP="00613771">
      <w:pPr>
        <w:ind w:firstLine="708"/>
        <w:contextualSpacing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8437D2">
        <w:rPr>
          <w:rFonts w:ascii="Garamond" w:hAnsi="Garamond"/>
          <w:color w:val="000000" w:themeColor="text1"/>
          <w:sz w:val="22"/>
          <w:szCs w:val="22"/>
        </w:rPr>
        <w:t xml:space="preserve">Na podstawie art. </w:t>
      </w:r>
      <w:r w:rsidR="00C73940" w:rsidRPr="008437D2">
        <w:rPr>
          <w:rFonts w:ascii="Garamond" w:hAnsi="Garamond"/>
          <w:color w:val="000000" w:themeColor="text1"/>
          <w:sz w:val="22"/>
          <w:szCs w:val="22"/>
        </w:rPr>
        <w:t xml:space="preserve">11f  </w:t>
      </w:r>
      <w:r w:rsidR="00B30214" w:rsidRPr="008437D2">
        <w:rPr>
          <w:rFonts w:ascii="Garamond" w:hAnsi="Garamond"/>
          <w:color w:val="000000" w:themeColor="text1"/>
          <w:sz w:val="22"/>
          <w:szCs w:val="22"/>
        </w:rPr>
        <w:t xml:space="preserve">ust. </w:t>
      </w:r>
      <w:r w:rsidR="00C73940" w:rsidRPr="008437D2">
        <w:rPr>
          <w:rFonts w:ascii="Garamond" w:hAnsi="Garamond"/>
          <w:color w:val="000000" w:themeColor="text1"/>
          <w:sz w:val="22"/>
          <w:szCs w:val="22"/>
        </w:rPr>
        <w:t>3</w:t>
      </w:r>
      <w:r w:rsidR="00B30214" w:rsidRPr="008437D2">
        <w:rPr>
          <w:rFonts w:ascii="Garamond" w:hAnsi="Garamond"/>
          <w:color w:val="000000" w:themeColor="text1"/>
          <w:sz w:val="22"/>
          <w:szCs w:val="22"/>
        </w:rPr>
        <w:t xml:space="preserve"> ustawy z dnia 10 kwietnia 2003</w:t>
      </w:r>
      <w:r w:rsidR="001944A8" w:rsidRPr="008437D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B30214" w:rsidRPr="008437D2">
        <w:rPr>
          <w:rFonts w:ascii="Garamond" w:hAnsi="Garamond"/>
          <w:color w:val="000000" w:themeColor="text1"/>
          <w:sz w:val="22"/>
          <w:szCs w:val="22"/>
        </w:rPr>
        <w:t xml:space="preserve">r. </w:t>
      </w:r>
      <w:r w:rsidR="00CA6324" w:rsidRPr="008437D2">
        <w:rPr>
          <w:rFonts w:ascii="Garamond" w:hAnsi="Garamond"/>
          <w:color w:val="000000" w:themeColor="text1"/>
          <w:sz w:val="22"/>
          <w:szCs w:val="22"/>
        </w:rPr>
        <w:t>o szczególnych zasadach przygotowania i realizacji inwestycji w zakresie dróg publicznych</w:t>
      </w:r>
    </w:p>
    <w:p w14:paraId="1E480CCB" w14:textId="77777777" w:rsidR="00622808" w:rsidRPr="008437D2" w:rsidRDefault="00622808" w:rsidP="00B30214">
      <w:pPr>
        <w:jc w:val="center"/>
        <w:rPr>
          <w:rFonts w:ascii="Garamond" w:hAnsi="Garamond"/>
          <w:color w:val="000000" w:themeColor="text1"/>
          <w:sz w:val="16"/>
          <w:szCs w:val="16"/>
        </w:rPr>
      </w:pPr>
    </w:p>
    <w:p w14:paraId="4D1F88C9" w14:textId="77777777" w:rsidR="00B30214" w:rsidRPr="008437D2" w:rsidRDefault="00543C74" w:rsidP="00B30214">
      <w:pPr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8437D2">
        <w:rPr>
          <w:rFonts w:ascii="Garamond" w:hAnsi="Garamond"/>
          <w:color w:val="000000" w:themeColor="text1"/>
          <w:sz w:val="22"/>
          <w:szCs w:val="22"/>
        </w:rPr>
        <w:t>z a w i a d a m i a m</w:t>
      </w:r>
    </w:p>
    <w:p w14:paraId="4DCF53F8" w14:textId="77777777" w:rsidR="00613771" w:rsidRPr="008437D2" w:rsidRDefault="00613771" w:rsidP="00B30214">
      <w:pPr>
        <w:jc w:val="center"/>
        <w:rPr>
          <w:rFonts w:ascii="Garamond" w:hAnsi="Garamond"/>
          <w:color w:val="000000" w:themeColor="text1"/>
          <w:sz w:val="16"/>
          <w:szCs w:val="16"/>
        </w:rPr>
      </w:pPr>
    </w:p>
    <w:p w14:paraId="1DDE7652" w14:textId="2815F109" w:rsidR="006F588F" w:rsidRPr="008437D2" w:rsidRDefault="00732D5F" w:rsidP="009F4310">
      <w:p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bookmarkStart w:id="1" w:name="_Hlk157756270"/>
      <w:bookmarkStart w:id="2" w:name="_Hlk127179485"/>
      <w:bookmarkStart w:id="3" w:name="_Hlk119930459"/>
      <w:bookmarkStart w:id="4" w:name="_Hlk198630314"/>
      <w:bookmarkStart w:id="5" w:name="_Hlk127961800"/>
      <w:bookmarkStart w:id="6" w:name="_Hlk198718558"/>
      <w:bookmarkStart w:id="7" w:name="_Hlk198123252"/>
      <w:bookmarkStart w:id="8" w:name="_Hlk129954225"/>
      <w:bookmarkStart w:id="9" w:name="_Hlk119493123"/>
      <w:r w:rsidRPr="008437D2">
        <w:rPr>
          <w:rFonts w:ascii="Garamond" w:hAnsi="Garamond"/>
          <w:color w:val="000000" w:themeColor="text1"/>
          <w:sz w:val="22"/>
          <w:szCs w:val="22"/>
        </w:rPr>
        <w:t>o wydaniu w dniu</w:t>
      </w:r>
      <w:r w:rsidR="00963EA1" w:rsidRPr="008437D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F588F" w:rsidRPr="008437D2">
        <w:rPr>
          <w:rFonts w:ascii="Garamond" w:hAnsi="Garamond"/>
          <w:color w:val="000000" w:themeColor="text1"/>
          <w:sz w:val="22"/>
          <w:szCs w:val="22"/>
        </w:rPr>
        <w:t xml:space="preserve">05 listopada </w:t>
      </w:r>
      <w:r w:rsidRPr="008437D2">
        <w:rPr>
          <w:rFonts w:ascii="Garamond" w:hAnsi="Garamond"/>
          <w:color w:val="000000" w:themeColor="text1"/>
          <w:sz w:val="22"/>
          <w:szCs w:val="22"/>
        </w:rPr>
        <w:t xml:space="preserve">2026 r. decyzji Starosty Tucholskiego znak </w:t>
      </w:r>
      <w:r w:rsidR="006F588F" w:rsidRPr="008437D2">
        <w:rPr>
          <w:rFonts w:ascii="Garamond" w:hAnsi="Garamond"/>
          <w:color w:val="000000" w:themeColor="text1"/>
          <w:sz w:val="22"/>
          <w:szCs w:val="22"/>
          <w:lang w:eastAsia="ar-SA"/>
        </w:rPr>
        <w:t>BD.6740.7.16.2026.WK</w:t>
      </w:r>
      <w:r w:rsidR="009F4310" w:rsidRPr="008437D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8437D2">
        <w:rPr>
          <w:rFonts w:ascii="Garamond" w:hAnsi="Garamond"/>
          <w:color w:val="000000" w:themeColor="text1"/>
          <w:sz w:val="22"/>
          <w:szCs w:val="22"/>
        </w:rPr>
        <w:t>zatwierdzającej projekt zagospodarowania terenu i projekt architektoniczno-budowlan</w:t>
      </w:r>
      <w:r w:rsidR="008E74ED">
        <w:rPr>
          <w:rFonts w:ascii="Garamond" w:hAnsi="Garamond"/>
          <w:color w:val="000000" w:themeColor="text1"/>
          <w:sz w:val="22"/>
          <w:szCs w:val="22"/>
        </w:rPr>
        <w:t>y</w:t>
      </w:r>
      <w:r w:rsidRPr="008437D2">
        <w:rPr>
          <w:rFonts w:ascii="Garamond" w:hAnsi="Garamond"/>
          <w:color w:val="000000" w:themeColor="text1"/>
          <w:sz w:val="22"/>
          <w:szCs w:val="22"/>
        </w:rPr>
        <w:t xml:space="preserve"> oraz udzielającej </w:t>
      </w:r>
      <w:r w:rsidR="0066027D" w:rsidRPr="008437D2">
        <w:rPr>
          <w:rFonts w:ascii="Garamond" w:hAnsi="Garamond"/>
          <w:color w:val="000000" w:themeColor="text1"/>
          <w:sz w:val="22"/>
          <w:szCs w:val="22"/>
        </w:rPr>
        <w:t>Burmistrzowi Tucholi</w:t>
      </w:r>
      <w:r w:rsidR="009F4310" w:rsidRPr="008437D2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66027D" w:rsidRPr="008437D2">
        <w:rPr>
          <w:rFonts w:ascii="Garamond" w:hAnsi="Garamond"/>
          <w:color w:val="000000" w:themeColor="text1"/>
          <w:sz w:val="22"/>
          <w:szCs w:val="22"/>
        </w:rPr>
        <w:t>Plac Zamkowy 1, 89-500 Tuchola</w:t>
      </w:r>
      <w:r w:rsidR="00D6371D" w:rsidRPr="008437D2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8437D2">
        <w:rPr>
          <w:rFonts w:ascii="Garamond" w:hAnsi="Garamond"/>
          <w:color w:val="000000" w:themeColor="text1"/>
          <w:sz w:val="22"/>
          <w:szCs w:val="22"/>
        </w:rPr>
        <w:t xml:space="preserve">zezwolenia na realizację </w:t>
      </w:r>
      <w:r w:rsidR="009F4310" w:rsidRPr="008437D2">
        <w:rPr>
          <w:rFonts w:ascii="Garamond" w:hAnsi="Garamond"/>
          <w:color w:val="000000" w:themeColor="text1"/>
          <w:sz w:val="22"/>
          <w:szCs w:val="22"/>
        </w:rPr>
        <w:t xml:space="preserve">inwestycji drogowej polegającej na budowie </w:t>
      </w:r>
      <w:r w:rsidR="006F588F" w:rsidRPr="008437D2">
        <w:rPr>
          <w:rFonts w:ascii="Garamond" w:hAnsi="Garamond"/>
          <w:color w:val="000000" w:themeColor="text1"/>
          <w:sz w:val="22"/>
          <w:szCs w:val="22"/>
        </w:rPr>
        <w:t>połączenia drogi Na Polach i ulicy Polnej w Tucholi wraz z budową sieci kanalizacji sanitarnej, kanałem technologicznym i przebudową sieci wodociągowej, na działkach nr ewid. 318/2, 315/3*, 317/3*, 319/5*, 353/1*, 355/15*, położonych w obrębie geodezyjnym miasto Tuchola, gmina Tuchola i na działkach nr ewid. 652, 639/1*, 653/1* położonych w obrębie geodezyjnym Kiełpin, gmina Tuchola (* nieruchomości powstałe w wyniku podziału planowane do przejęcia na rzecz Gminy Tuchola).</w:t>
      </w:r>
    </w:p>
    <w:p w14:paraId="6530BDF9" w14:textId="77777777" w:rsidR="006F588F" w:rsidRPr="008437D2" w:rsidRDefault="006F588F" w:rsidP="009F4310">
      <w:p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0FEE06B" w14:textId="3C8917B1" w:rsidR="005A1304" w:rsidRDefault="005A1304" w:rsidP="005A1304">
      <w:pPr>
        <w:ind w:firstLine="709"/>
        <w:contextualSpacing/>
        <w:jc w:val="both"/>
        <w:rPr>
          <w:rFonts w:ascii="Garamond" w:hAnsi="Garamond"/>
          <w:color w:val="000000" w:themeColor="text1"/>
          <w:sz w:val="22"/>
          <w:szCs w:val="22"/>
        </w:rPr>
      </w:pPr>
      <w:bookmarkStart w:id="10" w:name="_Hlk133497033"/>
      <w:bookmarkStart w:id="11" w:name="_Hlk109295862"/>
      <w:bookmarkStart w:id="12" w:name="_Hlk86314627"/>
      <w:bookmarkStart w:id="13" w:name="_Hlk86318610"/>
      <w:bookmarkStart w:id="14" w:name="_Hlk91830928"/>
      <w:bookmarkStart w:id="15" w:name="_Hlk91831375"/>
      <w:bookmarkStart w:id="16" w:name="_Hlk87276550"/>
      <w:bookmarkStart w:id="17" w:name="_Hlk78178025"/>
      <w:bookmarkStart w:id="18" w:name="_Hlk123552691"/>
      <w:bookmarkStart w:id="19" w:name="_Hlk123123826"/>
      <w:bookmarkStart w:id="20" w:name="_Hlk140215071"/>
      <w:bookmarkStart w:id="21" w:name="_Hlk139026919"/>
      <w:bookmarkEnd w:id="1"/>
      <w:bookmarkEnd w:id="2"/>
      <w:bookmarkEnd w:id="3"/>
      <w:bookmarkEnd w:id="4"/>
      <w:bookmarkEnd w:id="5"/>
      <w:bookmarkEnd w:id="6"/>
      <w:r w:rsidRPr="0066027D">
        <w:rPr>
          <w:rFonts w:ascii="Garamond" w:hAnsi="Garamond"/>
          <w:color w:val="000000" w:themeColor="text1"/>
          <w:sz w:val="22"/>
          <w:szCs w:val="22"/>
        </w:rPr>
        <w:t xml:space="preserve">Nawiązując do powyższego strony mogą zapoznać się z treścią decyzji w terminie 14 dni licząc </w:t>
      </w:r>
      <w:r w:rsidR="00F9185B" w:rsidRPr="0066027D">
        <w:rPr>
          <w:rFonts w:ascii="Garamond" w:hAnsi="Garamond"/>
          <w:color w:val="000000" w:themeColor="text1"/>
          <w:sz w:val="22"/>
          <w:szCs w:val="22"/>
        </w:rPr>
        <w:br/>
      </w:r>
      <w:r w:rsidRPr="0066027D">
        <w:rPr>
          <w:rFonts w:ascii="Garamond" w:hAnsi="Garamond"/>
          <w:color w:val="000000" w:themeColor="text1"/>
          <w:sz w:val="22"/>
          <w:szCs w:val="22"/>
        </w:rPr>
        <w:t xml:space="preserve">od dnia publikacji niniejszego obwieszczenia, w </w:t>
      </w:r>
      <w:r w:rsidR="009F4310" w:rsidRPr="0066027D">
        <w:rPr>
          <w:rFonts w:ascii="Garamond" w:hAnsi="Garamond"/>
          <w:color w:val="000000" w:themeColor="text1"/>
          <w:sz w:val="22"/>
          <w:szCs w:val="22"/>
        </w:rPr>
        <w:t>Wydziale</w:t>
      </w:r>
      <w:r w:rsidRPr="0066027D">
        <w:rPr>
          <w:rFonts w:ascii="Garamond" w:hAnsi="Garamond"/>
          <w:color w:val="000000" w:themeColor="text1"/>
          <w:sz w:val="22"/>
          <w:szCs w:val="22"/>
        </w:rPr>
        <w:t xml:space="preserve"> Budownictwa Starostwa Powiatowego w Tucholi, ul. Pocztowa 7, I piętro, </w:t>
      </w:r>
      <w:r w:rsidR="002F62D3" w:rsidRPr="0066027D">
        <w:rPr>
          <w:rFonts w:ascii="Garamond" w:hAnsi="Garamond"/>
          <w:color w:val="000000" w:themeColor="text1"/>
          <w:sz w:val="22"/>
          <w:szCs w:val="22"/>
        </w:rPr>
        <w:t>biuro</w:t>
      </w:r>
      <w:r w:rsidR="007D7EDB" w:rsidRPr="0066027D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6027D">
        <w:rPr>
          <w:rFonts w:ascii="Garamond" w:hAnsi="Garamond"/>
          <w:color w:val="000000" w:themeColor="text1"/>
          <w:sz w:val="22"/>
          <w:szCs w:val="22"/>
        </w:rPr>
        <w:t>nr 102. Zapoznanie się z aktami sprawy możliwe jest drogą elektroniczną lub po wcześniejszym uzgodnieniu telefonicznym (osoba prowadząca sprawę</w:t>
      </w:r>
      <w:r w:rsidR="00D35A53" w:rsidRPr="0066027D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6027D">
        <w:rPr>
          <w:rFonts w:ascii="Garamond" w:hAnsi="Garamond"/>
          <w:color w:val="000000" w:themeColor="text1"/>
          <w:sz w:val="22"/>
          <w:szCs w:val="22"/>
        </w:rPr>
        <w:t>Wojciech Kujawa, tel. 52 5590718, budownictwo@tuchol</w:t>
      </w:r>
      <w:r w:rsidR="001B5703" w:rsidRPr="0066027D">
        <w:rPr>
          <w:rFonts w:ascii="Garamond" w:hAnsi="Garamond"/>
          <w:color w:val="000000" w:themeColor="text1"/>
          <w:sz w:val="22"/>
          <w:szCs w:val="22"/>
        </w:rPr>
        <w:t>ski</w:t>
      </w:r>
      <w:r w:rsidRPr="0066027D">
        <w:rPr>
          <w:rFonts w:ascii="Garamond" w:hAnsi="Garamond"/>
          <w:color w:val="000000" w:themeColor="text1"/>
          <w:sz w:val="22"/>
          <w:szCs w:val="22"/>
        </w:rPr>
        <w:t>.pl).</w:t>
      </w:r>
    </w:p>
    <w:p w14:paraId="61BF1CA2" w14:textId="77777777" w:rsidR="006F588F" w:rsidRDefault="006F588F" w:rsidP="006F588F">
      <w:pPr>
        <w:contextualSpacing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3FA7F604" w14:textId="77777777" w:rsidR="006F588F" w:rsidRDefault="006F588F" w:rsidP="006F588F">
      <w:pPr>
        <w:contextualSpacing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50EC41B5" w14:textId="77777777" w:rsidR="009F4310" w:rsidRPr="0066027D" w:rsidRDefault="009F4310" w:rsidP="009F4310">
      <w:pPr>
        <w:contextualSpacing/>
        <w:jc w:val="both"/>
        <w:rPr>
          <w:rFonts w:ascii="Garamond" w:hAnsi="Garamond"/>
          <w:color w:val="000000" w:themeColor="text1"/>
          <w:sz w:val="22"/>
          <w:szCs w:val="22"/>
        </w:rPr>
      </w:pPr>
    </w:p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14:paraId="635D6CB4" w14:textId="77777777" w:rsidR="00FA1B9D" w:rsidRDefault="00FA1B9D" w:rsidP="00BB282C">
      <w:pPr>
        <w:ind w:left="5664" w:firstLine="708"/>
        <w:rPr>
          <w:rFonts w:ascii="Garamond" w:hAnsi="Garamond"/>
          <w:color w:val="000000" w:themeColor="text1"/>
          <w:sz w:val="22"/>
          <w:szCs w:val="22"/>
        </w:rPr>
      </w:pPr>
    </w:p>
    <w:p w14:paraId="35D8EF61" w14:textId="6DC61696" w:rsidR="00F81A00" w:rsidRPr="0066027D" w:rsidRDefault="00F81A00" w:rsidP="00BB282C">
      <w:pPr>
        <w:ind w:left="5664" w:firstLine="708"/>
        <w:rPr>
          <w:rFonts w:ascii="Garamond" w:hAnsi="Garamond"/>
          <w:color w:val="000000" w:themeColor="text1"/>
          <w:sz w:val="22"/>
          <w:szCs w:val="22"/>
        </w:rPr>
      </w:pPr>
      <w:r w:rsidRPr="0066027D">
        <w:rPr>
          <w:rFonts w:ascii="Garamond" w:hAnsi="Garamond"/>
          <w:color w:val="000000" w:themeColor="text1"/>
          <w:sz w:val="22"/>
          <w:szCs w:val="22"/>
        </w:rPr>
        <w:t>Starosta Tucholski</w:t>
      </w:r>
    </w:p>
    <w:sectPr w:rsidR="00F81A00" w:rsidRPr="0066027D" w:rsidSect="00176D0A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B5E58BC"/>
    <w:multiLevelType w:val="singleLevel"/>
    <w:tmpl w:val="33B28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2" w15:restartNumberingAfterBreak="0">
    <w:nsid w:val="114533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98F3E09"/>
    <w:multiLevelType w:val="singleLevel"/>
    <w:tmpl w:val="D4A4261E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FC490C"/>
    <w:multiLevelType w:val="singleLevel"/>
    <w:tmpl w:val="3FFE77F2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4"/>
        <w:szCs w:val="24"/>
        <w:u w:val="none"/>
      </w:rPr>
    </w:lvl>
  </w:abstractNum>
  <w:abstractNum w:abstractNumId="5" w15:restartNumberingAfterBreak="0">
    <w:nsid w:val="364942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0B46DB7"/>
    <w:multiLevelType w:val="singleLevel"/>
    <w:tmpl w:val="17488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B4146B6"/>
    <w:multiLevelType w:val="hybridMultilevel"/>
    <w:tmpl w:val="8AE88468"/>
    <w:lvl w:ilvl="0" w:tplc="EF7CE9D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D4F5741"/>
    <w:multiLevelType w:val="singleLevel"/>
    <w:tmpl w:val="AE4669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6797A42"/>
    <w:multiLevelType w:val="singleLevel"/>
    <w:tmpl w:val="D4A4261E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A307830"/>
    <w:multiLevelType w:val="hybridMultilevel"/>
    <w:tmpl w:val="1D4673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0F70DB0"/>
    <w:multiLevelType w:val="hybridMultilevel"/>
    <w:tmpl w:val="80E41A6C"/>
    <w:lvl w:ilvl="0" w:tplc="04150011">
      <w:start w:val="1"/>
      <w:numFmt w:val="decimal"/>
      <w:lvlText w:val="%1)"/>
      <w:lvlJc w:val="left"/>
      <w:pPr>
        <w:ind w:left="776" w:hanging="360"/>
      </w:pPr>
    </w:lvl>
    <w:lvl w:ilvl="1" w:tplc="04150019" w:tentative="1">
      <w:start w:val="1"/>
      <w:numFmt w:val="lowerLetter"/>
      <w:lvlText w:val="%2."/>
      <w:lvlJc w:val="left"/>
      <w:pPr>
        <w:ind w:left="1496" w:hanging="360"/>
      </w:pPr>
    </w:lvl>
    <w:lvl w:ilvl="2" w:tplc="0415001B" w:tentative="1">
      <w:start w:val="1"/>
      <w:numFmt w:val="lowerRoman"/>
      <w:lvlText w:val="%3."/>
      <w:lvlJc w:val="right"/>
      <w:pPr>
        <w:ind w:left="2216" w:hanging="180"/>
      </w:pPr>
    </w:lvl>
    <w:lvl w:ilvl="3" w:tplc="0415000F" w:tentative="1">
      <w:start w:val="1"/>
      <w:numFmt w:val="decimal"/>
      <w:lvlText w:val="%4."/>
      <w:lvlJc w:val="left"/>
      <w:pPr>
        <w:ind w:left="2936" w:hanging="360"/>
      </w:pPr>
    </w:lvl>
    <w:lvl w:ilvl="4" w:tplc="04150019" w:tentative="1">
      <w:start w:val="1"/>
      <w:numFmt w:val="lowerLetter"/>
      <w:lvlText w:val="%5."/>
      <w:lvlJc w:val="left"/>
      <w:pPr>
        <w:ind w:left="3656" w:hanging="360"/>
      </w:pPr>
    </w:lvl>
    <w:lvl w:ilvl="5" w:tplc="0415001B" w:tentative="1">
      <w:start w:val="1"/>
      <w:numFmt w:val="lowerRoman"/>
      <w:lvlText w:val="%6."/>
      <w:lvlJc w:val="right"/>
      <w:pPr>
        <w:ind w:left="4376" w:hanging="180"/>
      </w:pPr>
    </w:lvl>
    <w:lvl w:ilvl="6" w:tplc="0415000F" w:tentative="1">
      <w:start w:val="1"/>
      <w:numFmt w:val="decimal"/>
      <w:lvlText w:val="%7."/>
      <w:lvlJc w:val="left"/>
      <w:pPr>
        <w:ind w:left="5096" w:hanging="360"/>
      </w:pPr>
    </w:lvl>
    <w:lvl w:ilvl="7" w:tplc="04150019" w:tentative="1">
      <w:start w:val="1"/>
      <w:numFmt w:val="lowerLetter"/>
      <w:lvlText w:val="%8."/>
      <w:lvlJc w:val="left"/>
      <w:pPr>
        <w:ind w:left="5816" w:hanging="360"/>
      </w:pPr>
    </w:lvl>
    <w:lvl w:ilvl="8" w:tplc="0415001B" w:tentative="1">
      <w:start w:val="1"/>
      <w:numFmt w:val="lowerRoman"/>
      <w:lvlText w:val="%9."/>
      <w:lvlJc w:val="right"/>
      <w:pPr>
        <w:ind w:left="6536" w:hanging="180"/>
      </w:pPr>
    </w:lvl>
  </w:abstractNum>
  <w:num w:numId="1" w16cid:durableId="1625036806">
    <w:abstractNumId w:val="1"/>
  </w:num>
  <w:num w:numId="2" w16cid:durableId="1130366461">
    <w:abstractNumId w:val="2"/>
  </w:num>
  <w:num w:numId="3" w16cid:durableId="725645015">
    <w:abstractNumId w:val="8"/>
  </w:num>
  <w:num w:numId="4" w16cid:durableId="1936478957">
    <w:abstractNumId w:val="9"/>
  </w:num>
  <w:num w:numId="5" w16cid:durableId="498039051">
    <w:abstractNumId w:val="3"/>
  </w:num>
  <w:num w:numId="6" w16cid:durableId="1395474289">
    <w:abstractNumId w:val="4"/>
  </w:num>
  <w:num w:numId="7" w16cid:durableId="640234889">
    <w:abstractNumId w:val="6"/>
  </w:num>
  <w:num w:numId="8" w16cid:durableId="883760037">
    <w:abstractNumId w:val="5"/>
  </w:num>
  <w:num w:numId="9" w16cid:durableId="414665023">
    <w:abstractNumId w:val="7"/>
  </w:num>
  <w:num w:numId="10" w16cid:durableId="1818259575">
    <w:abstractNumId w:val="10"/>
  </w:num>
  <w:num w:numId="11" w16cid:durableId="1561480589">
    <w:abstractNumId w:val="0"/>
  </w:num>
  <w:num w:numId="12" w16cid:durableId="20885778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8F8"/>
    <w:rsid w:val="000051DA"/>
    <w:rsid w:val="00027A5A"/>
    <w:rsid w:val="00042278"/>
    <w:rsid w:val="00073A84"/>
    <w:rsid w:val="00080F0A"/>
    <w:rsid w:val="000C205A"/>
    <w:rsid w:val="000D18F8"/>
    <w:rsid w:val="000E78CD"/>
    <w:rsid w:val="00100433"/>
    <w:rsid w:val="00106C9B"/>
    <w:rsid w:val="00112B71"/>
    <w:rsid w:val="00115CC5"/>
    <w:rsid w:val="00143076"/>
    <w:rsid w:val="00176D0A"/>
    <w:rsid w:val="00187CD3"/>
    <w:rsid w:val="001944A8"/>
    <w:rsid w:val="001A40C6"/>
    <w:rsid w:val="001A67F3"/>
    <w:rsid w:val="001B2C2E"/>
    <w:rsid w:val="001B377A"/>
    <w:rsid w:val="001B5703"/>
    <w:rsid w:val="001D4E52"/>
    <w:rsid w:val="001E0D9B"/>
    <w:rsid w:val="001E4D42"/>
    <w:rsid w:val="00204E80"/>
    <w:rsid w:val="00212BA6"/>
    <w:rsid w:val="00227C45"/>
    <w:rsid w:val="0023166F"/>
    <w:rsid w:val="00232321"/>
    <w:rsid w:val="00246B8A"/>
    <w:rsid w:val="00254276"/>
    <w:rsid w:val="00277050"/>
    <w:rsid w:val="00283472"/>
    <w:rsid w:val="00284965"/>
    <w:rsid w:val="00297C1E"/>
    <w:rsid w:val="002A0FA7"/>
    <w:rsid w:val="002A468B"/>
    <w:rsid w:val="002C4942"/>
    <w:rsid w:val="002F62D3"/>
    <w:rsid w:val="003023AF"/>
    <w:rsid w:val="003060D4"/>
    <w:rsid w:val="003147F9"/>
    <w:rsid w:val="00327502"/>
    <w:rsid w:val="00331BD1"/>
    <w:rsid w:val="00343563"/>
    <w:rsid w:val="00350DF4"/>
    <w:rsid w:val="00363F21"/>
    <w:rsid w:val="003A4148"/>
    <w:rsid w:val="003C0A9D"/>
    <w:rsid w:val="003C0D54"/>
    <w:rsid w:val="003C6880"/>
    <w:rsid w:val="003E4AED"/>
    <w:rsid w:val="00413262"/>
    <w:rsid w:val="004332C3"/>
    <w:rsid w:val="00446A9C"/>
    <w:rsid w:val="004A3740"/>
    <w:rsid w:val="004B5391"/>
    <w:rsid w:val="004D1477"/>
    <w:rsid w:val="004E2B1A"/>
    <w:rsid w:val="004E37A2"/>
    <w:rsid w:val="0051307F"/>
    <w:rsid w:val="005147BB"/>
    <w:rsid w:val="005159DD"/>
    <w:rsid w:val="00520EB6"/>
    <w:rsid w:val="00524304"/>
    <w:rsid w:val="00527430"/>
    <w:rsid w:val="0053293A"/>
    <w:rsid w:val="00543C74"/>
    <w:rsid w:val="00570B6F"/>
    <w:rsid w:val="00576722"/>
    <w:rsid w:val="0059387B"/>
    <w:rsid w:val="005A1304"/>
    <w:rsid w:val="005C7818"/>
    <w:rsid w:val="005E7C0F"/>
    <w:rsid w:val="005F70A1"/>
    <w:rsid w:val="00613771"/>
    <w:rsid w:val="00614F6F"/>
    <w:rsid w:val="00622808"/>
    <w:rsid w:val="00626A2F"/>
    <w:rsid w:val="0063165F"/>
    <w:rsid w:val="0066027D"/>
    <w:rsid w:val="00671348"/>
    <w:rsid w:val="0068074F"/>
    <w:rsid w:val="006B03CE"/>
    <w:rsid w:val="006C55CE"/>
    <w:rsid w:val="006D38A7"/>
    <w:rsid w:val="006E5F2A"/>
    <w:rsid w:val="006F2D93"/>
    <w:rsid w:val="006F4FD0"/>
    <w:rsid w:val="006F588F"/>
    <w:rsid w:val="00732B33"/>
    <w:rsid w:val="00732D5F"/>
    <w:rsid w:val="007422CD"/>
    <w:rsid w:val="00745430"/>
    <w:rsid w:val="007552E5"/>
    <w:rsid w:val="00760C55"/>
    <w:rsid w:val="00761B4B"/>
    <w:rsid w:val="007747D2"/>
    <w:rsid w:val="00781003"/>
    <w:rsid w:val="0078488C"/>
    <w:rsid w:val="007857A1"/>
    <w:rsid w:val="007D7EDB"/>
    <w:rsid w:val="007E449D"/>
    <w:rsid w:val="007E6726"/>
    <w:rsid w:val="00802E64"/>
    <w:rsid w:val="00823D4E"/>
    <w:rsid w:val="008267F7"/>
    <w:rsid w:val="008437D2"/>
    <w:rsid w:val="00863AAA"/>
    <w:rsid w:val="0089737D"/>
    <w:rsid w:val="008A64F7"/>
    <w:rsid w:val="008C1157"/>
    <w:rsid w:val="008D65D5"/>
    <w:rsid w:val="008E0328"/>
    <w:rsid w:val="008E74ED"/>
    <w:rsid w:val="008F25A2"/>
    <w:rsid w:val="008F3BDE"/>
    <w:rsid w:val="00911436"/>
    <w:rsid w:val="00913670"/>
    <w:rsid w:val="0092290B"/>
    <w:rsid w:val="00931B13"/>
    <w:rsid w:val="00942F99"/>
    <w:rsid w:val="00950018"/>
    <w:rsid w:val="009616C2"/>
    <w:rsid w:val="00961E25"/>
    <w:rsid w:val="00963EA1"/>
    <w:rsid w:val="009733C7"/>
    <w:rsid w:val="00974BD1"/>
    <w:rsid w:val="009773BB"/>
    <w:rsid w:val="0098790F"/>
    <w:rsid w:val="009962BC"/>
    <w:rsid w:val="009C1C65"/>
    <w:rsid w:val="009E6029"/>
    <w:rsid w:val="009F4310"/>
    <w:rsid w:val="009F7092"/>
    <w:rsid w:val="00A03973"/>
    <w:rsid w:val="00A06F0A"/>
    <w:rsid w:val="00A61003"/>
    <w:rsid w:val="00A61112"/>
    <w:rsid w:val="00A863B6"/>
    <w:rsid w:val="00AA2433"/>
    <w:rsid w:val="00AB70A4"/>
    <w:rsid w:val="00AD65EB"/>
    <w:rsid w:val="00AD7EA7"/>
    <w:rsid w:val="00AF77EA"/>
    <w:rsid w:val="00B05F9E"/>
    <w:rsid w:val="00B06A96"/>
    <w:rsid w:val="00B25DE9"/>
    <w:rsid w:val="00B26373"/>
    <w:rsid w:val="00B30214"/>
    <w:rsid w:val="00B314E8"/>
    <w:rsid w:val="00B421CD"/>
    <w:rsid w:val="00B74284"/>
    <w:rsid w:val="00B85406"/>
    <w:rsid w:val="00B96D68"/>
    <w:rsid w:val="00BB06E1"/>
    <w:rsid w:val="00BB282C"/>
    <w:rsid w:val="00BB37DF"/>
    <w:rsid w:val="00BD3323"/>
    <w:rsid w:val="00BD7518"/>
    <w:rsid w:val="00BF172A"/>
    <w:rsid w:val="00BF6A70"/>
    <w:rsid w:val="00C06BD6"/>
    <w:rsid w:val="00C0749A"/>
    <w:rsid w:val="00C1188F"/>
    <w:rsid w:val="00C1317E"/>
    <w:rsid w:val="00C15348"/>
    <w:rsid w:val="00C16958"/>
    <w:rsid w:val="00C2059A"/>
    <w:rsid w:val="00C429E8"/>
    <w:rsid w:val="00C46A18"/>
    <w:rsid w:val="00C51028"/>
    <w:rsid w:val="00C52546"/>
    <w:rsid w:val="00C73940"/>
    <w:rsid w:val="00C849C9"/>
    <w:rsid w:val="00C967C9"/>
    <w:rsid w:val="00CA4889"/>
    <w:rsid w:val="00CA6324"/>
    <w:rsid w:val="00CB0B15"/>
    <w:rsid w:val="00CB192F"/>
    <w:rsid w:val="00CB64EE"/>
    <w:rsid w:val="00CD334A"/>
    <w:rsid w:val="00CE76D5"/>
    <w:rsid w:val="00CF0817"/>
    <w:rsid w:val="00D04695"/>
    <w:rsid w:val="00D35A53"/>
    <w:rsid w:val="00D50176"/>
    <w:rsid w:val="00D56A6E"/>
    <w:rsid w:val="00D6371D"/>
    <w:rsid w:val="00D92033"/>
    <w:rsid w:val="00D94090"/>
    <w:rsid w:val="00D95D68"/>
    <w:rsid w:val="00DA5986"/>
    <w:rsid w:val="00DC6872"/>
    <w:rsid w:val="00DD2422"/>
    <w:rsid w:val="00DE49AE"/>
    <w:rsid w:val="00DF6085"/>
    <w:rsid w:val="00E21A92"/>
    <w:rsid w:val="00E45D2F"/>
    <w:rsid w:val="00E46EBE"/>
    <w:rsid w:val="00E46FA8"/>
    <w:rsid w:val="00E551D2"/>
    <w:rsid w:val="00E579EB"/>
    <w:rsid w:val="00E65E19"/>
    <w:rsid w:val="00E66D62"/>
    <w:rsid w:val="00E736B9"/>
    <w:rsid w:val="00E930B8"/>
    <w:rsid w:val="00E94642"/>
    <w:rsid w:val="00EA5218"/>
    <w:rsid w:val="00EC7B97"/>
    <w:rsid w:val="00ED0681"/>
    <w:rsid w:val="00ED427F"/>
    <w:rsid w:val="00ED65D1"/>
    <w:rsid w:val="00EF4DEA"/>
    <w:rsid w:val="00EF6C9E"/>
    <w:rsid w:val="00F12C6B"/>
    <w:rsid w:val="00F172F4"/>
    <w:rsid w:val="00F17E82"/>
    <w:rsid w:val="00F218D8"/>
    <w:rsid w:val="00F62C3A"/>
    <w:rsid w:val="00F77D93"/>
    <w:rsid w:val="00F81A00"/>
    <w:rsid w:val="00F84D2F"/>
    <w:rsid w:val="00F878D7"/>
    <w:rsid w:val="00F9185B"/>
    <w:rsid w:val="00FA1B9D"/>
    <w:rsid w:val="00FE2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E108B3"/>
  <w15:docId w15:val="{B01BA150-9A68-4BB2-A5D8-00A98F68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314E8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F878D7"/>
    <w:pPr>
      <w:keepNext/>
      <w:jc w:val="center"/>
      <w:outlineLvl w:val="1"/>
    </w:pPr>
    <w:rPr>
      <w:rFonts w:ascii="Arial Black" w:hAnsi="Arial Black" w:cs="Arial Black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rsid w:val="000D18F8"/>
    <w:pPr>
      <w:keepNext/>
      <w:keepLines/>
      <w:widowControl w:val="0"/>
      <w:autoSpaceDE w:val="0"/>
      <w:autoSpaceDN w:val="0"/>
      <w:adjustRightInd w:val="0"/>
      <w:spacing w:before="240"/>
    </w:pPr>
    <w:rPr>
      <w:b/>
      <w:bCs/>
    </w:rPr>
  </w:style>
  <w:style w:type="character" w:styleId="Hipercze">
    <w:name w:val="Hyperlink"/>
    <w:rsid w:val="00950018"/>
    <w:rPr>
      <w:color w:val="FF0000"/>
      <w:u w:val="single" w:color="FF0000"/>
    </w:rPr>
  </w:style>
  <w:style w:type="paragraph" w:customStyle="1" w:styleId="Zawartotabeli">
    <w:name w:val="Zawartość tabeli"/>
    <w:basedOn w:val="Normalny"/>
    <w:rsid w:val="00DF6085"/>
    <w:pPr>
      <w:suppressLineNumbers/>
      <w:suppressAutoHyphens/>
    </w:pPr>
    <w:rPr>
      <w:sz w:val="20"/>
      <w:szCs w:val="20"/>
    </w:rPr>
  </w:style>
  <w:style w:type="paragraph" w:styleId="Tekstpodstawowywcity">
    <w:name w:val="Body Text Indent"/>
    <w:basedOn w:val="Normalny"/>
    <w:rsid w:val="00F878D7"/>
    <w:pPr>
      <w:ind w:firstLine="708"/>
      <w:jc w:val="both"/>
    </w:pPr>
    <w:rPr>
      <w:color w:val="000000"/>
    </w:rPr>
  </w:style>
  <w:style w:type="paragraph" w:styleId="Nagwek">
    <w:name w:val="header"/>
    <w:basedOn w:val="Normalny"/>
    <w:rsid w:val="00F878D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878D7"/>
  </w:style>
  <w:style w:type="paragraph" w:styleId="Tekstdymka">
    <w:name w:val="Balloon Text"/>
    <w:basedOn w:val="Normalny"/>
    <w:semiHidden/>
    <w:rsid w:val="00F878D7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F878D7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F87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binding">
    <w:name w:val="ng-binding"/>
    <w:rsid w:val="003C0A9D"/>
  </w:style>
  <w:style w:type="paragraph" w:customStyle="1" w:styleId="VERTIKAL-Tekstopisu">
    <w:name w:val="VERTIKAL - Tekst opisu"/>
    <w:basedOn w:val="Normalny"/>
    <w:link w:val="VERTIKAL-TekstopisuZnak"/>
    <w:qFormat/>
    <w:rsid w:val="00AD7EA7"/>
    <w:pPr>
      <w:spacing w:line="276" w:lineRule="auto"/>
      <w:ind w:firstLine="567"/>
      <w:contextualSpacing/>
      <w:jc w:val="both"/>
    </w:pPr>
    <w:rPr>
      <w:rFonts w:ascii="Calibri" w:eastAsia="Calibri" w:hAnsi="Calibri" w:cs="Calibri"/>
      <w:lang w:eastAsia="en-US"/>
    </w:rPr>
  </w:style>
  <w:style w:type="character" w:customStyle="1" w:styleId="VERTIKAL-TekstopisuZnak">
    <w:name w:val="VERTIKAL - Tekst opisu Znak"/>
    <w:link w:val="VERTIKAL-Tekstopisu"/>
    <w:rsid w:val="00AD7EA7"/>
    <w:rPr>
      <w:rFonts w:ascii="Calibri" w:eastAsia="Calibri" w:hAnsi="Calibri" w:cs="Calibri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4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</vt:lpstr>
    </vt:vector>
  </TitlesOfParts>
  <Company>WKP Sp. z o.o.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</dc:title>
  <dc:subject/>
  <dc:creator>Kamil_Kuziola</dc:creator>
  <cp:keywords/>
  <dc:description>ZNAKI:1690</dc:description>
  <cp:lastModifiedBy>Powiat Tucholski</cp:lastModifiedBy>
  <cp:revision>5</cp:revision>
  <cp:lastPrinted>2026-05-14T08:17:00Z</cp:lastPrinted>
  <dcterms:created xsi:type="dcterms:W3CDTF">2026-11-02T13:34:00Z</dcterms:created>
  <dcterms:modified xsi:type="dcterms:W3CDTF">2026-11-05T11:19:00Z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1690</vt:lpwstr>
  </property>
  <property fmtid="{D5CDD505-2E9C-101B-9397-08002B2CF9AE}" pid="3" name="BiledOleWorkflow">
    <vt:lpwstr>Leo</vt:lpwstr>
  </property>
</Properties>
</file>